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4C" w:rsidRDefault="00F10C03" w:rsidP="00F10C03">
      <w:pPr>
        <w:adjustRightInd/>
        <w:spacing w:line="236" w:lineRule="exact"/>
        <w:jc w:val="left"/>
      </w:pPr>
      <w:r>
        <w:rPr>
          <w:rFonts w:hint="eastAsia"/>
        </w:rPr>
        <w:t>様式２－１（第５の第１項関係）</w:t>
      </w:r>
    </w:p>
    <w:p w:rsidR="00F10C03" w:rsidRDefault="00F10C03" w:rsidP="00F10C03">
      <w:pPr>
        <w:adjustRightInd/>
        <w:spacing w:line="236" w:lineRule="exact"/>
        <w:jc w:val="left"/>
        <w:rPr>
          <w:rFonts w:hAnsi="Times New Roman" w:cs="Times New Roman"/>
          <w:spacing w:val="10"/>
        </w:rPr>
      </w:pPr>
    </w:p>
    <w:p w:rsidR="00F10C03" w:rsidRDefault="00F10C03" w:rsidP="00F10C03">
      <w:pPr>
        <w:adjustRightInd/>
        <w:spacing w:line="236" w:lineRule="exact"/>
        <w:jc w:val="left"/>
        <w:rPr>
          <w:rFonts w:hAnsi="Times New Roman" w:cs="Times New Roman"/>
          <w:spacing w:val="10"/>
        </w:rPr>
      </w:pPr>
    </w:p>
    <w:p w:rsidR="00665A4C" w:rsidRPr="00F10C03" w:rsidRDefault="00665A4C">
      <w:pPr>
        <w:adjustRightInd/>
        <w:spacing w:line="236" w:lineRule="exact"/>
        <w:jc w:val="center"/>
        <w:rPr>
          <w:rFonts w:hAnsi="Times New Roman" w:cs="Times New Roman"/>
          <w:spacing w:val="10"/>
          <w:sz w:val="24"/>
          <w:szCs w:val="24"/>
        </w:rPr>
      </w:pPr>
      <w:r w:rsidRPr="00F10C03">
        <w:rPr>
          <w:rFonts w:hint="eastAsia"/>
          <w:sz w:val="24"/>
          <w:szCs w:val="24"/>
        </w:rPr>
        <w:t>宿舎（自動車の保管場所）貸与申請書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F10C03" w:rsidRDefault="00F10C03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国立大学法人豊橋技術科学大学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財産管理役　事務局長　　殿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</w:t>
      </w:r>
      <w:r w:rsidR="00611223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現　住　所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所　　　属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ﾌ　ﾘ　ｶﾞ</w:t>
      </w:r>
      <w:r>
        <w:t xml:space="preserve"> </w:t>
      </w:r>
      <w:r>
        <w:rPr>
          <w:rFonts w:hint="eastAsia"/>
        </w:rPr>
        <w:t>ﾅ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氏　　　名　　　　　　　　　　　　　　印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F10C03" w:rsidRDefault="00F10C03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F10C03" w:rsidRDefault="00F10C03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下記記載の自動車の保管場所の貸与を受けたいので申請します。自動車の保管場所を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  <w:r>
        <w:rPr>
          <w:rFonts w:hint="eastAsia"/>
        </w:rPr>
        <w:t>含め宿舎の使用については，</w:t>
      </w:r>
      <w:r w:rsidR="00300A39">
        <w:rPr>
          <w:rFonts w:hint="eastAsia"/>
        </w:rPr>
        <w:t>国立大学法人</w:t>
      </w:r>
      <w:r>
        <w:rPr>
          <w:rFonts w:hint="eastAsia"/>
        </w:rPr>
        <w:t>豊橋技術科学大学の規程及び指示に反しないことを確約します。</w:t>
      </w:r>
    </w:p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p w:rsidR="00F10C03" w:rsidRDefault="00F10C03">
      <w:pPr>
        <w:adjustRightInd/>
        <w:spacing w:line="236" w:lineRule="exact"/>
        <w:rPr>
          <w:rFonts w:hAnsi="Times New Roman" w:cs="Times New Roman"/>
          <w:spacing w:val="10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651"/>
        <w:gridCol w:w="1687"/>
        <w:gridCol w:w="2168"/>
      </w:tblGrid>
      <w:tr w:rsidR="00665A4C">
        <w:trPr>
          <w:cantSplit/>
          <w:trHeight w:val="51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自動車の車名・形式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自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動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車</w:t>
            </w:r>
          </w:p>
          <w:p w:rsidR="00665A4C" w:rsidRDefault="00665A4C">
            <w:pPr>
              <w:suppressAutoHyphens/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登録番号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/>
                <w:color w:val="auto"/>
                <w:sz w:val="16"/>
                <w:szCs w:val="16"/>
              </w:rPr>
              <w:t>(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記入例</w:t>
            </w:r>
            <w:r>
              <w:rPr>
                <w:rFonts w:hAnsi="Times New Roman"/>
                <w:color w:val="auto"/>
                <w:sz w:val="16"/>
                <w:szCs w:val="16"/>
              </w:rPr>
              <w:t>)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　　　</w:t>
            </w:r>
          </w:p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豊橋</w:t>
            </w:r>
            <w:r>
              <w:rPr>
                <w:color w:val="auto"/>
                <w:sz w:val="20"/>
                <w:szCs w:val="20"/>
              </w:rPr>
              <w:t xml:space="preserve"> 500 </w:t>
            </w:r>
            <w:r>
              <w:rPr>
                <w:rFonts w:hint="eastAsia"/>
                <w:color w:val="auto"/>
                <w:sz w:val="20"/>
                <w:szCs w:val="20"/>
              </w:rPr>
              <w:t>あ</w:t>
            </w:r>
            <w:r>
              <w:rPr>
                <w:color w:val="auto"/>
                <w:sz w:val="20"/>
                <w:szCs w:val="20"/>
              </w:rPr>
              <w:t xml:space="preserve"> 12-34</w:t>
            </w:r>
          </w:p>
        </w:tc>
      </w:tr>
      <w:tr w:rsidR="00665A4C">
        <w:trPr>
          <w:cantSplit/>
          <w:trHeight w:val="559"/>
        </w:trPr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cs="Times New Roman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cs="Times New Roman"/>
                <w:spacing w:val="-2"/>
                <w:sz w:val="21"/>
                <w:szCs w:val="21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5A4C" w:rsidTr="00665A4C">
        <w:trPr>
          <w:trHeight w:val="4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自動車の所有者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（本人との続柄）</w:t>
            </w:r>
          </w:p>
        </w:tc>
      </w:tr>
      <w:tr w:rsidR="00665A4C" w:rsidTr="00665A4C">
        <w:trPr>
          <w:trHeight w:val="4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自動車の使用者</w:t>
            </w: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A4C" w:rsidRDefault="00665A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（本人との続柄）</w:t>
            </w:r>
          </w:p>
        </w:tc>
      </w:tr>
    </w:tbl>
    <w:p w:rsidR="00665A4C" w:rsidRDefault="00665A4C">
      <w:pPr>
        <w:adjustRightInd/>
        <w:spacing w:line="236" w:lineRule="exact"/>
        <w:rPr>
          <w:rFonts w:hAnsi="Times New Roman" w:cs="Times New Roman"/>
          <w:spacing w:val="10"/>
        </w:rPr>
      </w:pPr>
    </w:p>
    <w:sectPr w:rsidR="00665A4C" w:rsidSect="00665A4C">
      <w:headerReference w:type="default" r:id="rId7"/>
      <w:footerReference w:type="default" r:id="rId8"/>
      <w:type w:val="continuous"/>
      <w:pgSz w:w="11906" w:h="16838"/>
      <w:pgMar w:top="1418" w:right="1134" w:bottom="567" w:left="1134" w:header="170" w:footer="720" w:gutter="0"/>
      <w:pgNumType w:start="1"/>
      <w:cols w:space="720"/>
      <w:noEndnote/>
      <w:docGrid w:type="linesAndChars" w:linePitch="32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A5" w:rsidRDefault="00240AA5">
      <w:r>
        <w:separator/>
      </w:r>
    </w:p>
  </w:endnote>
  <w:endnote w:type="continuationSeparator" w:id="0">
    <w:p w:rsidR="00240AA5" w:rsidRDefault="0024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03" w:rsidRDefault="00F10C03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A5" w:rsidRDefault="00240AA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AA5" w:rsidRDefault="0024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03" w:rsidRDefault="00F10C03">
    <w:pPr>
      <w:adjustRightInd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C"/>
    <w:rsid w:val="00240AA5"/>
    <w:rsid w:val="00300A39"/>
    <w:rsid w:val="00325845"/>
    <w:rsid w:val="00342A39"/>
    <w:rsid w:val="00611223"/>
    <w:rsid w:val="00665A4C"/>
    <w:rsid w:val="00B13F10"/>
    <w:rsid w:val="00F10C03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C03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C03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0C03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0C03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63D7A515.dotm</Template>
  <TotalTime>3</TotalTime>
  <Pages>1</Pages>
  <Words>214</Words>
  <Characters>240</Characters>
  <Application>Microsoft Office Word</Application>
  <DocSecurity>0</DocSecurity>
  <Lines>2</Lines>
  <Paragraphs>1</Paragraphs>
  <ScaleCrop>false</ScaleCrop>
  <Company>TUT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合同宿舎（東海財務局あて）</dc:title>
  <dc:creator>会計課主計係</dc:creator>
  <cp:lastModifiedBy>キャベツ太郎</cp:lastModifiedBy>
  <cp:revision>3</cp:revision>
  <cp:lastPrinted>2009-04-28T05:16:00Z</cp:lastPrinted>
  <dcterms:created xsi:type="dcterms:W3CDTF">2018-12-21T01:47:00Z</dcterms:created>
  <dcterms:modified xsi:type="dcterms:W3CDTF">2019-10-17T04:39:00Z</dcterms:modified>
</cp:coreProperties>
</file>