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05" w:rsidRDefault="00435005" w:rsidP="00435005">
      <w:pPr>
        <w:keepNext/>
        <w:adjustRightInd/>
        <w:spacing w:line="200" w:lineRule="exact"/>
        <w:ind w:left="182" w:hanging="182"/>
        <w:rPr>
          <w:rFonts w:hAnsi="Times New Roman"/>
          <w:sz w:val="18"/>
          <w:szCs w:val="18"/>
        </w:rPr>
      </w:pPr>
      <w:bookmarkStart w:id="0" w:name="_GoBack"/>
      <w:bookmarkEnd w:id="0"/>
      <w:r>
        <w:rPr>
          <w:rFonts w:hint="eastAsia"/>
          <w:sz w:val="18"/>
          <w:szCs w:val="18"/>
        </w:rPr>
        <w:t>＊　記載する内容により，適宜様式の行数を変更して作成する。</w:t>
      </w:r>
    </w:p>
    <w:p w:rsidR="00435005" w:rsidRPr="00435005" w:rsidRDefault="00435005">
      <w:pPr>
        <w:autoSpaceDE w:val="0"/>
        <w:autoSpaceDN w:val="0"/>
        <w:textAlignment w:val="auto"/>
        <w:rPr>
          <w:rFonts w:cs="Times New Roman"/>
          <w:color w:val="auto"/>
        </w:rPr>
      </w:pPr>
    </w:p>
    <w:p w:rsidR="00435005" w:rsidRPr="007C6A1C" w:rsidRDefault="00435005" w:rsidP="00435005">
      <w:pPr>
        <w:adjustRightInd/>
        <w:spacing w:line="374" w:lineRule="exact"/>
        <w:jc w:val="center"/>
        <w:rPr>
          <w:rFonts w:asciiTheme="minorEastAsia" w:eastAsiaTheme="minorEastAsia" w:hAnsiTheme="minorEastAsia"/>
          <w:spacing w:val="10"/>
        </w:rPr>
      </w:pPr>
      <w:r w:rsidRPr="007C6A1C">
        <w:rPr>
          <w:rFonts w:asciiTheme="minorEastAsia" w:eastAsiaTheme="minorEastAsia" w:hAnsiTheme="minorEastAsia" w:hint="eastAsia"/>
          <w:b/>
          <w:bCs/>
        </w:rPr>
        <w:t>国立大学法人豊橋技術科学大学イノベーション施設使用承認書</w:t>
      </w:r>
    </w:p>
    <w:p w:rsidR="00435005" w:rsidRDefault="00435005" w:rsidP="00435005">
      <w:pPr>
        <w:adjustRightInd/>
        <w:spacing w:line="332" w:lineRule="exact"/>
        <w:rPr>
          <w:rFonts w:hAnsi="Times New Roman"/>
          <w:spacing w:val="10"/>
        </w:rPr>
      </w:pPr>
    </w:p>
    <w:p w:rsidR="00435005" w:rsidRDefault="00435005" w:rsidP="00435005">
      <w:pPr>
        <w:adjustRightInd/>
        <w:spacing w:line="332" w:lineRule="exact"/>
        <w:jc w:val="right"/>
        <w:rPr>
          <w:rFonts w:hAnsi="Times New Roman"/>
          <w:spacing w:val="10"/>
        </w:rPr>
      </w:pPr>
      <w:r>
        <w:rPr>
          <w:rFonts w:hint="eastAsia"/>
        </w:rPr>
        <w:t xml:space="preserve">　　年　　月　　日</w:t>
      </w:r>
    </w:p>
    <w:p w:rsidR="00435005" w:rsidRDefault="00435005" w:rsidP="00435005">
      <w:pPr>
        <w:adjustRightInd/>
        <w:spacing w:line="332" w:lineRule="exact"/>
        <w:rPr>
          <w:rFonts w:hAnsi="Times New Roman"/>
          <w:spacing w:val="10"/>
        </w:rPr>
      </w:pPr>
    </w:p>
    <w:p w:rsidR="00435005" w:rsidRDefault="00435005" w:rsidP="00435005">
      <w:pPr>
        <w:adjustRightInd/>
        <w:spacing w:line="332" w:lineRule="exact"/>
        <w:ind w:firstLineChars="300" w:firstLine="660"/>
        <w:rPr>
          <w:rFonts w:hAnsi="Times New Roman"/>
          <w:spacing w:val="10"/>
        </w:rPr>
      </w:pPr>
      <w:r>
        <w:rPr>
          <w:rFonts w:hint="eastAsia"/>
        </w:rPr>
        <w:t>使用申請者</w:t>
      </w:r>
    </w:p>
    <w:p w:rsidR="00435005" w:rsidRDefault="00435005" w:rsidP="00435005">
      <w:pPr>
        <w:adjustRightInd/>
        <w:spacing w:line="332" w:lineRule="exact"/>
        <w:ind w:rightChars="1905" w:right="4191"/>
        <w:jc w:val="right"/>
        <w:rPr>
          <w:rFonts w:hAnsi="Times New Roman"/>
          <w:spacing w:val="10"/>
        </w:rPr>
      </w:pPr>
      <w:r>
        <w:rPr>
          <w:rFonts w:hint="eastAsia"/>
        </w:rPr>
        <w:t>殿</w:t>
      </w:r>
    </w:p>
    <w:p w:rsidR="00435005" w:rsidRDefault="00435005" w:rsidP="00435005">
      <w:pPr>
        <w:adjustRightInd/>
        <w:spacing w:line="332" w:lineRule="exact"/>
        <w:rPr>
          <w:rFonts w:hAnsi="Times New Roman"/>
          <w:spacing w:val="10"/>
        </w:rPr>
      </w:pPr>
    </w:p>
    <w:p w:rsidR="00435005" w:rsidRDefault="00CF5C2E" w:rsidP="00435005">
      <w:pPr>
        <w:adjustRightInd/>
        <w:spacing w:line="332" w:lineRule="exact"/>
        <w:ind w:rightChars="1190" w:right="2618"/>
        <w:jc w:val="right"/>
        <w:rPr>
          <w:rFonts w:hAnsi="Times New Roman"/>
          <w:spacing w:val="10"/>
        </w:rPr>
      </w:pPr>
      <w:r>
        <w:rPr>
          <w:rFonts w:hint="eastAsia"/>
        </w:rPr>
        <w:t>国立大学法人</w:t>
      </w:r>
      <w:r w:rsidR="00435005">
        <w:rPr>
          <w:rFonts w:hint="eastAsia"/>
        </w:rPr>
        <w:t>豊橋技術科学大学</w:t>
      </w:r>
    </w:p>
    <w:p w:rsidR="00435005" w:rsidRDefault="00435005" w:rsidP="00435005">
      <w:pPr>
        <w:adjustRightInd/>
        <w:spacing w:line="332" w:lineRule="exact"/>
        <w:ind w:rightChars="713" w:right="1569"/>
        <w:jc w:val="right"/>
        <w:rPr>
          <w:rFonts w:hAnsi="Times New Roman"/>
          <w:spacing w:val="10"/>
        </w:rPr>
      </w:pPr>
      <w:r>
        <w:rPr>
          <w:rFonts w:hint="eastAsia"/>
        </w:rPr>
        <w:t>イノベーション施設長</w:t>
      </w:r>
    </w:p>
    <w:p w:rsidR="00435005" w:rsidRDefault="00435005" w:rsidP="00435005">
      <w:pPr>
        <w:adjustRightInd/>
        <w:spacing w:line="332" w:lineRule="exact"/>
        <w:rPr>
          <w:rFonts w:hAnsi="Times New Roman"/>
          <w:spacing w:val="10"/>
        </w:rPr>
      </w:pPr>
    </w:p>
    <w:p w:rsidR="00435005" w:rsidRDefault="00435005" w:rsidP="00435005">
      <w:pPr>
        <w:adjustRightInd/>
        <w:spacing w:line="332" w:lineRule="exact"/>
        <w:rPr>
          <w:rFonts w:hAnsi="Times New Roman"/>
          <w:spacing w:val="10"/>
        </w:rPr>
      </w:pPr>
      <w:r>
        <w:rPr>
          <w:rFonts w:hint="eastAsia"/>
        </w:rPr>
        <w:t xml:space="preserve">　　　　　年　　月　　日申請のあった下記１のイノベーション施設の使用については，下記２の条件を付して承認します。</w:t>
      </w:r>
    </w:p>
    <w:p w:rsidR="00435005" w:rsidRDefault="00435005" w:rsidP="00435005">
      <w:pPr>
        <w:adjustRightInd/>
        <w:spacing w:line="332" w:lineRule="exact"/>
        <w:jc w:val="center"/>
        <w:rPr>
          <w:rFonts w:hAnsi="Times New Roman"/>
          <w:spacing w:val="10"/>
        </w:rPr>
      </w:pPr>
    </w:p>
    <w:p w:rsidR="00435005" w:rsidRDefault="00435005" w:rsidP="00435005">
      <w:pPr>
        <w:adjustRightInd/>
        <w:spacing w:line="332" w:lineRule="exact"/>
        <w:jc w:val="center"/>
        <w:rPr>
          <w:rFonts w:hAnsi="Times New Roman"/>
          <w:spacing w:val="10"/>
        </w:rPr>
      </w:pPr>
      <w:r>
        <w:rPr>
          <w:rFonts w:hint="eastAsia"/>
        </w:rPr>
        <w:t>記</w:t>
      </w:r>
    </w:p>
    <w:p w:rsidR="00435005" w:rsidRDefault="00435005" w:rsidP="00435005">
      <w:pPr>
        <w:adjustRightInd/>
        <w:spacing w:line="332" w:lineRule="exact"/>
        <w:rPr>
          <w:rFonts w:hAnsi="Times New Roman"/>
          <w:spacing w:val="10"/>
        </w:rPr>
      </w:pPr>
    </w:p>
    <w:p w:rsidR="00435005" w:rsidRDefault="00435005" w:rsidP="00435005">
      <w:pPr>
        <w:adjustRightInd/>
        <w:spacing w:line="332" w:lineRule="exact"/>
        <w:rPr>
          <w:rFonts w:hAnsi="Times New Roman"/>
          <w:spacing w:val="10"/>
        </w:rPr>
      </w:pPr>
      <w:r>
        <w:rPr>
          <w:rFonts w:hint="eastAsia"/>
        </w:rPr>
        <w:t>１．使用承認する研究室・実験室</w:t>
      </w:r>
    </w:p>
    <w:p w:rsidR="00435005" w:rsidRDefault="00435005" w:rsidP="00435005">
      <w:pPr>
        <w:adjustRightInd/>
        <w:spacing w:line="332" w:lineRule="exact"/>
        <w:rPr>
          <w:rFonts w:hAnsi="Times New Roman"/>
          <w:spacing w:val="10"/>
        </w:rPr>
      </w:pPr>
      <w:r>
        <w:rPr>
          <w:rFonts w:hint="eastAsia"/>
        </w:rPr>
        <w:t>（１）研究課題名又は事業名</w:t>
      </w:r>
    </w:p>
    <w:p w:rsidR="00435005" w:rsidRDefault="00435005" w:rsidP="00435005">
      <w:pPr>
        <w:tabs>
          <w:tab w:val="left" w:pos="5103"/>
        </w:tabs>
        <w:adjustRightInd/>
        <w:spacing w:line="332" w:lineRule="exact"/>
        <w:rPr>
          <w:rFonts w:hAnsi="Times New Roman"/>
          <w:spacing w:val="10"/>
        </w:rPr>
      </w:pPr>
      <w:r>
        <w:rPr>
          <w:rFonts w:hint="eastAsia"/>
        </w:rPr>
        <w:t>（２）使用室及び面積</w:t>
      </w:r>
      <w:r>
        <w:tab/>
      </w:r>
      <w:r>
        <w:rPr>
          <w:rFonts w:hint="eastAsia"/>
        </w:rPr>
        <w:t>号室　　　　　　㎡</w:t>
      </w:r>
    </w:p>
    <w:p w:rsidR="00435005" w:rsidRDefault="00435005" w:rsidP="00435005">
      <w:pPr>
        <w:adjustRightInd/>
        <w:spacing w:line="332" w:lineRule="exact"/>
        <w:rPr>
          <w:rFonts w:hAnsi="Times New Roman"/>
          <w:spacing w:val="10"/>
        </w:rPr>
      </w:pPr>
      <w:r>
        <w:rPr>
          <w:rFonts w:hint="eastAsia"/>
        </w:rPr>
        <w:t>（３）使　用　期　間　　　　　　年　月　日から</w:t>
      </w:r>
      <w:r w:rsidR="00CF5C2E">
        <w:rPr>
          <w:rFonts w:hint="eastAsia"/>
        </w:rPr>
        <w:t xml:space="preserve">　</w:t>
      </w:r>
      <w:r>
        <w:rPr>
          <w:rFonts w:hint="eastAsia"/>
        </w:rPr>
        <w:t xml:space="preserve">　　年　月　日まで</w:t>
      </w:r>
    </w:p>
    <w:p w:rsidR="00435005" w:rsidRDefault="00435005" w:rsidP="00435005">
      <w:pPr>
        <w:adjustRightInd/>
        <w:spacing w:line="332" w:lineRule="exact"/>
        <w:ind w:firstLineChars="297" w:firstLine="653"/>
        <w:rPr>
          <w:rFonts w:hAnsi="Times New Roman"/>
          <w:spacing w:val="10"/>
        </w:rPr>
      </w:pPr>
      <w:r>
        <w:rPr>
          <w:rFonts w:hint="eastAsia"/>
        </w:rPr>
        <w:t>※但し，中小企業者又は個人は年度毎に本法人の使用承認を受けるものとする。</w:t>
      </w:r>
    </w:p>
    <w:p w:rsidR="00435005" w:rsidRDefault="00435005" w:rsidP="00435005">
      <w:pPr>
        <w:adjustRightInd/>
        <w:spacing w:line="332" w:lineRule="exact"/>
        <w:rPr>
          <w:rFonts w:hAnsi="Times New Roman"/>
          <w:spacing w:val="10"/>
        </w:rPr>
      </w:pPr>
    </w:p>
    <w:p w:rsidR="00435005" w:rsidRDefault="00435005" w:rsidP="00435005">
      <w:pPr>
        <w:adjustRightInd/>
        <w:spacing w:line="332" w:lineRule="exact"/>
        <w:rPr>
          <w:rFonts w:hAnsi="Times New Roman"/>
          <w:spacing w:val="10"/>
        </w:rPr>
      </w:pPr>
      <w:r>
        <w:rPr>
          <w:rFonts w:hint="eastAsia"/>
        </w:rPr>
        <w:t>２．使用承認の条件</w:t>
      </w:r>
    </w:p>
    <w:p w:rsidR="00435005" w:rsidRDefault="00435005" w:rsidP="00435005">
      <w:pPr>
        <w:adjustRightInd/>
        <w:spacing w:line="332" w:lineRule="exact"/>
        <w:ind w:left="440" w:hangingChars="200" w:hanging="440"/>
        <w:rPr>
          <w:rFonts w:hAnsi="Times New Roman"/>
          <w:spacing w:val="10"/>
        </w:rPr>
      </w:pPr>
      <w:r>
        <w:rPr>
          <w:rFonts w:hint="eastAsia"/>
        </w:rPr>
        <w:t>（１）使用責任者が国立大学法人豊橋技術科学大学（以下「本法人」という。）の教育職員の場合は，施設使用料として月額　　円及び使用した光熱水料及び電話料の経費負担は使用責任者に配分された運営費交付金等の振替処理等により行うものとする。</w:t>
      </w:r>
    </w:p>
    <w:p w:rsidR="00435005" w:rsidRDefault="00435005" w:rsidP="00435005">
      <w:pPr>
        <w:adjustRightInd/>
        <w:ind w:left="440" w:hangingChars="200" w:hanging="440"/>
        <w:rPr>
          <w:rFonts w:hAnsi="Times New Roman"/>
          <w:spacing w:val="10"/>
        </w:rPr>
      </w:pPr>
      <w:r>
        <w:rPr>
          <w:rFonts w:hint="eastAsia"/>
        </w:rPr>
        <w:t>（２）使用責任者が本法人の教育職員以外の場合は，本法人の貸付許可後，本法人の請求により施設使用料を支払うものとする。</w:t>
      </w:r>
    </w:p>
    <w:p w:rsidR="00435005" w:rsidRDefault="00435005" w:rsidP="00435005">
      <w:pPr>
        <w:adjustRightInd/>
        <w:ind w:left="476" w:firstLine="233"/>
        <w:rPr>
          <w:rFonts w:hAnsi="Times New Roman"/>
          <w:spacing w:val="10"/>
        </w:rPr>
      </w:pPr>
      <w:r>
        <w:rPr>
          <w:rFonts w:hint="eastAsia"/>
        </w:rPr>
        <w:t>また，使用した光熱水料及び電話料は，本法人の請求により実費相当額を支払うものとする。</w:t>
      </w:r>
    </w:p>
    <w:p w:rsidR="00435005" w:rsidRDefault="00435005" w:rsidP="00435005">
      <w:pPr>
        <w:adjustRightInd/>
        <w:spacing w:line="332" w:lineRule="exact"/>
        <w:ind w:left="476" w:hanging="476"/>
        <w:rPr>
          <w:rFonts w:hAnsi="Times New Roman"/>
          <w:spacing w:val="10"/>
        </w:rPr>
      </w:pPr>
      <w:r>
        <w:rPr>
          <w:rFonts w:hint="eastAsia"/>
        </w:rPr>
        <w:t>（３）施設使用料及び光熱水料等を負担しないときは，使用の承認を取り消すものとする。</w:t>
      </w:r>
    </w:p>
    <w:p w:rsidR="00435005" w:rsidRDefault="00435005" w:rsidP="00435005">
      <w:pPr>
        <w:adjustRightInd/>
        <w:spacing w:line="332" w:lineRule="exact"/>
        <w:ind w:left="476" w:hanging="476"/>
        <w:rPr>
          <w:rFonts w:hAnsi="Times New Roman"/>
          <w:spacing w:val="10"/>
        </w:rPr>
      </w:pPr>
      <w:r>
        <w:rPr>
          <w:rFonts w:hint="eastAsia"/>
        </w:rPr>
        <w:t>（４）承認を受けた研究計画，事業以外に使用しないこと。</w:t>
      </w:r>
    </w:p>
    <w:p w:rsidR="00435005" w:rsidRDefault="00435005" w:rsidP="00435005">
      <w:pPr>
        <w:adjustRightInd/>
        <w:spacing w:line="332" w:lineRule="exact"/>
        <w:ind w:left="476" w:hanging="476"/>
        <w:rPr>
          <w:rFonts w:hAnsi="Times New Roman"/>
          <w:spacing w:val="10"/>
        </w:rPr>
      </w:pPr>
      <w:r>
        <w:rPr>
          <w:rFonts w:hint="eastAsia"/>
        </w:rPr>
        <w:t>（５）使用責任者及び使用者は，常に善良な管理者の注意をもって施設を使用しなければならない。</w:t>
      </w:r>
    </w:p>
    <w:p w:rsidR="00435005" w:rsidRDefault="00435005" w:rsidP="00435005">
      <w:pPr>
        <w:adjustRightInd/>
        <w:spacing w:line="332" w:lineRule="exact"/>
        <w:ind w:left="476" w:hanging="476"/>
        <w:rPr>
          <w:rFonts w:hAnsi="Times New Roman"/>
          <w:spacing w:val="10"/>
        </w:rPr>
      </w:pPr>
      <w:r>
        <w:rPr>
          <w:rFonts w:hint="eastAsia"/>
        </w:rPr>
        <w:t>（６）使用責任者及び使用者は，その責に帰すべき理由により，施設等を破損，滅失又は損傷したときは，その損害を賠償しなければならない。</w:t>
      </w:r>
    </w:p>
    <w:p w:rsidR="00435005" w:rsidRDefault="00435005" w:rsidP="00435005">
      <w:pPr>
        <w:adjustRightInd/>
        <w:spacing w:line="332" w:lineRule="exact"/>
        <w:ind w:left="476" w:hanging="476"/>
        <w:rPr>
          <w:rFonts w:hAnsi="Times New Roman"/>
          <w:spacing w:val="10"/>
        </w:rPr>
      </w:pPr>
      <w:r>
        <w:rPr>
          <w:rFonts w:hint="eastAsia"/>
        </w:rPr>
        <w:t>（７）使用責任者及び使用者は，国立大学法人豊橋技術科学大学イノベーション施設規程及び国立大学法人豊橋技術科学大学イノベーション施設使用細則を遵守しなければならない。</w:t>
      </w:r>
    </w:p>
    <w:sectPr w:rsidR="00435005">
      <w:headerReference w:type="default" r:id="rId7"/>
      <w:type w:val="continuous"/>
      <w:pgSz w:w="11906" w:h="16838"/>
      <w:pgMar w:top="1418" w:right="1418" w:bottom="1418" w:left="1418" w:header="720" w:footer="720" w:gutter="0"/>
      <w:cols w:space="720"/>
      <w:noEndnote/>
      <w:docGrid w:type="linesAndChars" w:linePitch="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A4" w:rsidRDefault="005469A4">
      <w:r>
        <w:separator/>
      </w:r>
    </w:p>
  </w:endnote>
  <w:endnote w:type="continuationSeparator" w:id="0">
    <w:p w:rsidR="005469A4" w:rsidRDefault="0054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Gothic"/>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A4" w:rsidRDefault="005469A4">
      <w:pPr>
        <w:rPr>
          <w:rFonts w:cs="Times New Roman"/>
        </w:rPr>
      </w:pPr>
      <w:r>
        <w:rPr>
          <w:rFonts w:hAnsi="Times New Roman" w:cs="Times New Roman"/>
          <w:color w:val="auto"/>
          <w:sz w:val="2"/>
          <w:szCs w:val="2"/>
        </w:rPr>
        <w:continuationSeparator/>
      </w:r>
    </w:p>
  </w:footnote>
  <w:footnote w:type="continuationSeparator" w:id="0">
    <w:p w:rsidR="005469A4" w:rsidRDefault="0054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8F2" w:rsidRDefault="00F263FE">
    <w:pPr>
      <w:pStyle w:val="a3"/>
    </w:pPr>
    <w:r>
      <w:rPr>
        <w:rFonts w:hint="eastAsia"/>
      </w:rPr>
      <w:t>別紙様式２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E65"/>
    <w:multiLevelType w:val="hybridMultilevel"/>
    <w:tmpl w:val="84FC4EE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807700"/>
    <w:multiLevelType w:val="hybridMultilevel"/>
    <w:tmpl w:val="388809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003005"/>
    <w:multiLevelType w:val="hybridMultilevel"/>
    <w:tmpl w:val="C53C1B6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ADB01A9"/>
    <w:multiLevelType w:val="hybridMultilevel"/>
    <w:tmpl w:val="7BD28D3C"/>
    <w:lvl w:ilvl="0" w:tplc="15780B72">
      <w:start w:val="6"/>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ADE2E96"/>
    <w:multiLevelType w:val="hybridMultilevel"/>
    <w:tmpl w:val="C220FB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2"/>
  <w:hyphenationZone w:val="0"/>
  <w:doNotHyphenateCaps/>
  <w:drawingGridHorizontalSpacing w:val="3686"/>
  <w:drawingGridVerticalSpacing w:val="451"/>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A1"/>
    <w:rsid w:val="0002292C"/>
    <w:rsid w:val="00022CB3"/>
    <w:rsid w:val="00040B2D"/>
    <w:rsid w:val="0006692E"/>
    <w:rsid w:val="0008729F"/>
    <w:rsid w:val="000B106F"/>
    <w:rsid w:val="000B777B"/>
    <w:rsid w:val="000F18AE"/>
    <w:rsid w:val="001108DA"/>
    <w:rsid w:val="001404D1"/>
    <w:rsid w:val="0015326B"/>
    <w:rsid w:val="00170589"/>
    <w:rsid w:val="001C10AF"/>
    <w:rsid w:val="00293CDE"/>
    <w:rsid w:val="002B5BE7"/>
    <w:rsid w:val="002D40C2"/>
    <w:rsid w:val="003523B5"/>
    <w:rsid w:val="00386DDC"/>
    <w:rsid w:val="003E57C5"/>
    <w:rsid w:val="003F3073"/>
    <w:rsid w:val="004237E0"/>
    <w:rsid w:val="00435005"/>
    <w:rsid w:val="004552C0"/>
    <w:rsid w:val="004578FF"/>
    <w:rsid w:val="004B3A60"/>
    <w:rsid w:val="004B57FF"/>
    <w:rsid w:val="004C09E9"/>
    <w:rsid w:val="004C2381"/>
    <w:rsid w:val="005318F2"/>
    <w:rsid w:val="005464F5"/>
    <w:rsid w:val="005469A4"/>
    <w:rsid w:val="005614F7"/>
    <w:rsid w:val="005E3E5B"/>
    <w:rsid w:val="00601093"/>
    <w:rsid w:val="0063319C"/>
    <w:rsid w:val="006408EA"/>
    <w:rsid w:val="006503E0"/>
    <w:rsid w:val="006B561F"/>
    <w:rsid w:val="00716CD0"/>
    <w:rsid w:val="00727D00"/>
    <w:rsid w:val="0074605C"/>
    <w:rsid w:val="00750E8B"/>
    <w:rsid w:val="00786C62"/>
    <w:rsid w:val="007C25D3"/>
    <w:rsid w:val="007C6A1C"/>
    <w:rsid w:val="008864FB"/>
    <w:rsid w:val="009F0BA1"/>
    <w:rsid w:val="00A03830"/>
    <w:rsid w:val="00A22F06"/>
    <w:rsid w:val="00A812AB"/>
    <w:rsid w:val="00AB29C3"/>
    <w:rsid w:val="00AC0D53"/>
    <w:rsid w:val="00B056EC"/>
    <w:rsid w:val="00B23949"/>
    <w:rsid w:val="00B72086"/>
    <w:rsid w:val="00BC369B"/>
    <w:rsid w:val="00BE0F35"/>
    <w:rsid w:val="00C713C2"/>
    <w:rsid w:val="00C870D3"/>
    <w:rsid w:val="00CE2348"/>
    <w:rsid w:val="00CF5C2E"/>
    <w:rsid w:val="00D136DC"/>
    <w:rsid w:val="00D30448"/>
    <w:rsid w:val="00D8417A"/>
    <w:rsid w:val="00DA3FA6"/>
    <w:rsid w:val="00E415EA"/>
    <w:rsid w:val="00EA5AFB"/>
    <w:rsid w:val="00EA5C41"/>
    <w:rsid w:val="00EB61D5"/>
    <w:rsid w:val="00F13E5F"/>
    <w:rsid w:val="00F263FE"/>
    <w:rsid w:val="00F4276D"/>
    <w:rsid w:val="00F85199"/>
    <w:rsid w:val="00FA0898"/>
    <w:rsid w:val="00FC28C9"/>
    <w:rsid w:val="00FC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6E0760-87C8-4A51-8D15-37D1FB70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2"/>
      <w:szCs w:val="22"/>
    </w:rPr>
  </w:style>
  <w:style w:type="paragraph" w:styleId="1">
    <w:name w:val="heading 1"/>
    <w:basedOn w:val="a"/>
    <w:next w:val="a"/>
    <w:link w:val="10"/>
    <w:uiPriority w:val="9"/>
    <w:qFormat/>
    <w:rsid w:val="005E3E5B"/>
    <w:pPr>
      <w:keepNext/>
      <w:outlineLvl w:val="0"/>
    </w:pPr>
    <w:rPr>
      <w:rFonts w:asciiTheme="majorHAnsi" w:eastAsiaTheme="majorEastAsia" w:hAnsiTheme="majorHAnsi" w:cs="Times New Roman"/>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E3E5B"/>
    <w:rPr>
      <w:rFonts w:asciiTheme="majorHAnsi" w:eastAsiaTheme="majorEastAsia" w:hAnsiTheme="majorHAnsi" w:cs="Times New Roman"/>
      <w:color w:val="000000"/>
      <w:kern w:val="0"/>
      <w:sz w:val="24"/>
      <w:szCs w:val="24"/>
    </w:rPr>
  </w:style>
  <w:style w:type="paragraph" w:styleId="2">
    <w:name w:val="Body Text 2"/>
    <w:basedOn w:val="a"/>
    <w:link w:val="20"/>
    <w:uiPriority w:val="99"/>
    <w:pPr>
      <w:adjustRightInd/>
      <w:ind w:left="476" w:hangingChars="200" w:hanging="476"/>
    </w:pPr>
  </w:style>
  <w:style w:type="character" w:customStyle="1" w:styleId="20">
    <w:name w:val="本文 2 (文字)"/>
    <w:basedOn w:val="a0"/>
    <w:link w:val="2"/>
    <w:uiPriority w:val="99"/>
    <w:semiHidden/>
    <w:locked/>
    <w:rPr>
      <w:rFonts w:ascii="ＭＳ 明朝" w:eastAsia="ＭＳ 明朝" w:cs="ＭＳ 明朝"/>
      <w:color w:val="000000"/>
      <w:kern w:val="0"/>
      <w:sz w:val="22"/>
    </w:rPr>
  </w:style>
  <w:style w:type="paragraph" w:styleId="a3">
    <w:name w:val="header"/>
    <w:basedOn w:val="a"/>
    <w:link w:val="a4"/>
    <w:uiPriority w:val="99"/>
    <w:rsid w:val="00293CDE"/>
    <w:pPr>
      <w:tabs>
        <w:tab w:val="center" w:pos="4252"/>
        <w:tab w:val="right" w:pos="8504"/>
      </w:tabs>
      <w:snapToGrid w:val="0"/>
    </w:pPr>
  </w:style>
  <w:style w:type="character" w:customStyle="1" w:styleId="a4">
    <w:name w:val="ヘッダー (文字)"/>
    <w:basedOn w:val="a0"/>
    <w:link w:val="a3"/>
    <w:uiPriority w:val="99"/>
    <w:locked/>
    <w:rsid w:val="00293CDE"/>
    <w:rPr>
      <w:rFonts w:ascii="ＭＳ 明朝" w:eastAsia="ＭＳ 明朝" w:cs="ＭＳ 明朝"/>
      <w:color w:val="000000"/>
      <w:kern w:val="0"/>
      <w:sz w:val="22"/>
      <w:szCs w:val="22"/>
    </w:rPr>
  </w:style>
  <w:style w:type="paragraph" w:styleId="a5">
    <w:name w:val="footer"/>
    <w:basedOn w:val="a"/>
    <w:link w:val="a6"/>
    <w:uiPriority w:val="99"/>
    <w:rsid w:val="00293CDE"/>
    <w:pPr>
      <w:tabs>
        <w:tab w:val="center" w:pos="4252"/>
        <w:tab w:val="right" w:pos="8504"/>
      </w:tabs>
      <w:snapToGrid w:val="0"/>
    </w:pPr>
  </w:style>
  <w:style w:type="character" w:customStyle="1" w:styleId="a6">
    <w:name w:val="フッター (文字)"/>
    <w:basedOn w:val="a0"/>
    <w:link w:val="a5"/>
    <w:uiPriority w:val="99"/>
    <w:locked/>
    <w:rsid w:val="00293CDE"/>
    <w:rPr>
      <w:rFonts w:ascii="ＭＳ 明朝" w:eastAsia="ＭＳ 明朝" w:cs="ＭＳ 明朝"/>
      <w:color w:val="000000"/>
      <w:kern w:val="0"/>
      <w:sz w:val="22"/>
      <w:szCs w:val="22"/>
    </w:rPr>
  </w:style>
  <w:style w:type="table" w:styleId="a7">
    <w:name w:val="Table Grid"/>
    <w:basedOn w:val="a1"/>
    <w:uiPriority w:val="59"/>
    <w:rsid w:val="00786C6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FA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A3FA6"/>
    <w:rPr>
      <w:rFonts w:asciiTheme="majorHAnsi" w:eastAsiaTheme="majorEastAsia" w:hAnsiTheme="majorHAnsi" w:cs="Times New Roman"/>
      <w:color w:val="000000"/>
      <w:kern w:val="0"/>
      <w:sz w:val="18"/>
      <w:szCs w:val="18"/>
    </w:rPr>
  </w:style>
  <w:style w:type="character" w:styleId="aa">
    <w:name w:val="annotation reference"/>
    <w:basedOn w:val="a0"/>
    <w:uiPriority w:val="99"/>
    <w:rsid w:val="00BE0F35"/>
    <w:rPr>
      <w:rFonts w:cs="Times New Roman"/>
      <w:sz w:val="18"/>
      <w:szCs w:val="18"/>
    </w:rPr>
  </w:style>
  <w:style w:type="paragraph" w:styleId="ab">
    <w:name w:val="annotation text"/>
    <w:basedOn w:val="a"/>
    <w:link w:val="ac"/>
    <w:uiPriority w:val="99"/>
    <w:rsid w:val="00BE0F35"/>
    <w:pPr>
      <w:jc w:val="left"/>
    </w:pPr>
  </w:style>
  <w:style w:type="character" w:customStyle="1" w:styleId="ac">
    <w:name w:val="コメント文字列 (文字)"/>
    <w:basedOn w:val="a0"/>
    <w:link w:val="ab"/>
    <w:uiPriority w:val="99"/>
    <w:locked/>
    <w:rsid w:val="00BE0F35"/>
    <w:rPr>
      <w:rFonts w:ascii="ＭＳ 明朝" w:eastAsia="ＭＳ 明朝" w:cs="ＭＳ 明朝"/>
      <w:color w:val="000000"/>
      <w:kern w:val="0"/>
      <w:sz w:val="22"/>
      <w:szCs w:val="22"/>
    </w:rPr>
  </w:style>
  <w:style w:type="paragraph" w:styleId="ad">
    <w:name w:val="annotation subject"/>
    <w:basedOn w:val="ab"/>
    <w:next w:val="ab"/>
    <w:link w:val="ae"/>
    <w:uiPriority w:val="99"/>
    <w:rsid w:val="00BE0F35"/>
    <w:rPr>
      <w:b/>
      <w:bCs/>
    </w:rPr>
  </w:style>
  <w:style w:type="character" w:customStyle="1" w:styleId="ae">
    <w:name w:val="コメント内容 (文字)"/>
    <w:basedOn w:val="ac"/>
    <w:link w:val="ad"/>
    <w:uiPriority w:val="99"/>
    <w:locked/>
    <w:rsid w:val="00BE0F35"/>
    <w:rPr>
      <w:rFonts w:ascii="ＭＳ 明朝" w:eastAsia="ＭＳ 明朝" w:cs="ＭＳ 明朝"/>
      <w:b/>
      <w:bCs/>
      <w:color w:val="000000"/>
      <w:kern w:val="0"/>
      <w:sz w:val="22"/>
      <w:szCs w:val="22"/>
    </w:rPr>
  </w:style>
  <w:style w:type="paragraph" w:styleId="Web">
    <w:name w:val="Normal (Web)"/>
    <w:basedOn w:val="a"/>
    <w:uiPriority w:val="99"/>
    <w:rsid w:val="006B561F"/>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63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EDD79421.dotm</Template>
  <TotalTime>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16.09.08</vt:lpstr>
    </vt:vector>
  </TitlesOfParts>
  <Company>TUT</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16.09.08</dc:title>
  <dc:subject/>
  <dc:creator>JIM</dc:creator>
  <cp:keywords/>
  <dc:description/>
  <cp:lastModifiedBy>野口 勝弘</cp:lastModifiedBy>
  <cp:revision>2</cp:revision>
  <cp:lastPrinted>2004-09-16T06:15:00Z</cp:lastPrinted>
  <dcterms:created xsi:type="dcterms:W3CDTF">2020-04-24T02:39:00Z</dcterms:created>
  <dcterms:modified xsi:type="dcterms:W3CDTF">2020-04-24T02:39:00Z</dcterms:modified>
</cp:coreProperties>
</file>