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06EC" w14:textId="77777777" w:rsidR="00E22B1B" w:rsidRPr="00E22B1B" w:rsidRDefault="00E22B1B" w:rsidP="00E22B1B">
      <w:pPr>
        <w:suppressAutoHyphens w:val="0"/>
        <w:wordWrap/>
        <w:adjustRightInd/>
        <w:jc w:val="both"/>
        <w:textAlignment w:val="auto"/>
        <w:rPr>
          <w:rFonts w:asciiTheme="minorEastAsia" w:eastAsiaTheme="minorEastAsia" w:hAnsiTheme="minorHAnsi" w:cstheme="minorBidi"/>
          <w:color w:val="auto"/>
          <w:kern w:val="2"/>
          <w:sz w:val="20"/>
          <w:szCs w:val="20"/>
        </w:rPr>
      </w:pPr>
      <w:r w:rsidRPr="00E22B1B">
        <w:rPr>
          <w:rFonts w:asciiTheme="minorEastAsia" w:eastAsiaTheme="minorEastAsia" w:hAnsiTheme="minorHAnsi" w:cstheme="minorBidi" w:hint="eastAsia"/>
          <w:color w:val="auto"/>
          <w:kern w:val="2"/>
          <w:sz w:val="20"/>
          <w:szCs w:val="20"/>
        </w:rPr>
        <w:t>別記様式第４号（第10条関係）</w:t>
      </w:r>
    </w:p>
    <w:p w14:paraId="649370A9" w14:textId="77777777" w:rsidR="00E22B1B" w:rsidRPr="00E22B1B" w:rsidRDefault="00E22B1B" w:rsidP="00E22B1B">
      <w:pPr>
        <w:suppressAutoHyphens w:val="0"/>
        <w:wordWrap/>
        <w:adjustRightInd/>
        <w:jc w:val="right"/>
        <w:textAlignment w:val="auto"/>
        <w:rPr>
          <w:rFonts w:asciiTheme="minorEastAsia" w:eastAsiaTheme="minorEastAsia" w:hAnsiTheme="minorHAnsi" w:cstheme="minorBidi"/>
          <w:color w:val="auto"/>
          <w:kern w:val="2"/>
          <w:sz w:val="21"/>
          <w:szCs w:val="21"/>
        </w:rPr>
      </w:pPr>
    </w:p>
    <w:p w14:paraId="0755F6F0" w14:textId="77777777" w:rsidR="00E22B1B" w:rsidRPr="00E22B1B" w:rsidRDefault="00E22B1B" w:rsidP="00E22B1B">
      <w:pPr>
        <w:suppressAutoHyphens w:val="0"/>
        <w:wordWrap/>
        <w:adjustRightInd/>
        <w:jc w:val="center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E22B1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人を対象とする研究審査結果通知書</w:t>
      </w:r>
    </w:p>
    <w:p w14:paraId="07EF0C1D" w14:textId="77777777" w:rsidR="00E22B1B" w:rsidRPr="00E22B1B" w:rsidRDefault="00E22B1B" w:rsidP="00E22B1B">
      <w:pPr>
        <w:suppressAutoHyphens w:val="0"/>
        <w:wordWrap/>
        <w:adjustRightInd/>
        <w:jc w:val="both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1"/>
          <w:szCs w:val="21"/>
        </w:rPr>
      </w:pPr>
    </w:p>
    <w:p w14:paraId="78B06D7A" w14:textId="77777777" w:rsidR="00E22B1B" w:rsidRPr="00E22B1B" w:rsidRDefault="00E22B1B" w:rsidP="00E22B1B">
      <w:pPr>
        <w:suppressAutoHyphens w:val="0"/>
        <w:adjustRightInd/>
        <w:ind w:right="210"/>
        <w:jc w:val="right"/>
        <w:textAlignment w:val="auto"/>
        <w:rPr>
          <w:rFonts w:asciiTheme="minorEastAsia" w:eastAsiaTheme="minorEastAsia" w:hAnsiTheme="minorHAnsi" w:cstheme="minorBidi"/>
          <w:color w:val="auto"/>
          <w:kern w:val="2"/>
          <w:sz w:val="21"/>
          <w:szCs w:val="21"/>
        </w:rPr>
      </w:pPr>
      <w:r w:rsidRPr="00E22B1B">
        <w:rPr>
          <w:rFonts w:asciiTheme="minorEastAsia" w:eastAsiaTheme="minorEastAsia" w:hAnsiTheme="minorHAnsi" w:cstheme="minorBidi" w:hint="eastAsia"/>
          <w:color w:val="auto"/>
          <w:kern w:val="2"/>
          <w:sz w:val="21"/>
          <w:szCs w:val="21"/>
        </w:rPr>
        <w:t xml:space="preserve">　　年　　月　　日</w:t>
      </w:r>
    </w:p>
    <w:p w14:paraId="2364E353" w14:textId="77777777" w:rsidR="00E22B1B" w:rsidRPr="00E22B1B" w:rsidRDefault="00E22B1B" w:rsidP="00E22B1B">
      <w:pPr>
        <w:suppressAutoHyphens w:val="0"/>
        <w:wordWrap/>
        <w:adjustRightInd/>
        <w:jc w:val="both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E22B1B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（研究責任者）</w:t>
      </w:r>
    </w:p>
    <w:p w14:paraId="7071A052" w14:textId="77777777" w:rsidR="00E22B1B" w:rsidRPr="00E22B1B" w:rsidRDefault="00E22B1B" w:rsidP="00E22B1B">
      <w:pPr>
        <w:suppressAutoHyphens w:val="0"/>
        <w:wordWrap/>
        <w:adjustRightInd/>
        <w:jc w:val="both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E22B1B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　　　　　　　　　　　　殿</w:t>
      </w:r>
    </w:p>
    <w:p w14:paraId="52205A55" w14:textId="77777777" w:rsidR="00E22B1B" w:rsidRPr="00E22B1B" w:rsidRDefault="00E22B1B" w:rsidP="00E22B1B">
      <w:pPr>
        <w:suppressAutoHyphens w:val="0"/>
        <w:wordWrap/>
        <w:adjustRightInd/>
        <w:jc w:val="both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tbl>
      <w:tblPr>
        <w:tblW w:w="4281" w:type="dxa"/>
        <w:tblInd w:w="503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1"/>
      </w:tblGrid>
      <w:tr w:rsidR="00E22B1B" w:rsidRPr="00E22B1B" w14:paraId="429397E5" w14:textId="77777777" w:rsidTr="00C064D7">
        <w:trPr>
          <w:trHeight w:val="377"/>
        </w:trPr>
        <w:tc>
          <w:tcPr>
            <w:tcW w:w="4281" w:type="dxa"/>
          </w:tcPr>
          <w:p w14:paraId="3E364220" w14:textId="77777777" w:rsidR="00E22B1B" w:rsidRPr="00E22B1B" w:rsidRDefault="00E22B1B" w:rsidP="00E22B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/>
                <w:color w:val="auto"/>
                <w:sz w:val="22"/>
                <w:szCs w:val="22"/>
              </w:rPr>
            </w:pPr>
            <w:r w:rsidRPr="00E22B1B">
              <w:rPr>
                <w:rFonts w:hAnsi="Century" w:hint="eastAsia"/>
                <w:color w:val="auto"/>
                <w:sz w:val="22"/>
                <w:szCs w:val="22"/>
              </w:rPr>
              <w:t>豊橋技術科学大学長</w:t>
            </w:r>
          </w:p>
        </w:tc>
      </w:tr>
      <w:tr w:rsidR="00E22B1B" w:rsidRPr="00E22B1B" w14:paraId="6378D559" w14:textId="77777777" w:rsidTr="00C064D7">
        <w:trPr>
          <w:trHeight w:val="377"/>
        </w:trPr>
        <w:tc>
          <w:tcPr>
            <w:tcW w:w="4281" w:type="dxa"/>
            <w:vAlign w:val="center"/>
          </w:tcPr>
          <w:p w14:paraId="333716F7" w14:textId="0639A957" w:rsidR="00E22B1B" w:rsidRPr="00E22B1B" w:rsidRDefault="00E22B1B" w:rsidP="00E22B1B">
            <w:pPr>
              <w:suppressAutoHyphens w:val="0"/>
              <w:wordWrap/>
              <w:autoSpaceDE w:val="0"/>
              <w:autoSpaceDN w:val="0"/>
              <w:ind w:firstLineChars="1200" w:firstLine="2640"/>
              <w:textAlignment w:val="auto"/>
              <w:rPr>
                <w:rFonts w:hAnsi="Century"/>
                <w:color w:val="auto"/>
                <w:sz w:val="22"/>
                <w:szCs w:val="22"/>
              </w:rPr>
            </w:pPr>
            <w:r w:rsidRPr="00E22B1B">
              <w:rPr>
                <w:rFonts w:hAnsi="Century" w:hint="eastAsia"/>
                <w:color w:val="auto"/>
                <w:sz w:val="22"/>
                <w:szCs w:val="22"/>
              </w:rPr>
              <w:t xml:space="preserve">　</w:t>
            </w:r>
          </w:p>
        </w:tc>
      </w:tr>
    </w:tbl>
    <w:p w14:paraId="2D9DAC72" w14:textId="77777777" w:rsidR="00E22B1B" w:rsidRPr="00E22B1B" w:rsidRDefault="00E22B1B" w:rsidP="00E22B1B">
      <w:pPr>
        <w:suppressAutoHyphens w:val="0"/>
        <w:wordWrap/>
        <w:adjustRightInd/>
        <w:jc w:val="both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14:paraId="14ED6796" w14:textId="77777777" w:rsidR="00E22B1B" w:rsidRPr="00E22B1B" w:rsidRDefault="00E22B1B" w:rsidP="00E22B1B">
      <w:pPr>
        <w:suppressAutoHyphens w:val="0"/>
        <w:wordWrap/>
        <w:adjustRightInd/>
        <w:jc w:val="both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</w:p>
    <w:p w14:paraId="0B92C1F0" w14:textId="3EDCB3BE" w:rsidR="00E22B1B" w:rsidRDefault="00E22B1B" w:rsidP="00E22B1B">
      <w:pPr>
        <w:suppressAutoHyphens w:val="0"/>
        <w:wordWrap/>
        <w:adjustRightInd/>
        <w:ind w:left="220" w:hangingChars="100" w:hanging="22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E22B1B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</w:t>
      </w:r>
      <w:r w:rsidR="007F072F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</w:t>
      </w:r>
      <w:r w:rsidR="00E641B3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○○</w:t>
      </w:r>
      <w:r w:rsidRPr="00E22B1B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年</w:t>
      </w:r>
      <w:r w:rsidR="00E641B3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○</w:t>
      </w:r>
      <w:r w:rsidRPr="00E22B1B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月</w:t>
      </w:r>
      <w:r w:rsidR="00E641B3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○</w:t>
      </w:r>
      <w:r w:rsidRPr="00E22B1B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日付けで申請のあった研究課題について</w:t>
      </w:r>
      <w:r w:rsidRPr="00890072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，</w:t>
      </w:r>
      <w:r w:rsidRPr="00E22B1B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下記のとおり決定しましたので通知します。</w:t>
      </w:r>
    </w:p>
    <w:p w14:paraId="656855A7" w14:textId="77777777" w:rsidR="00172309" w:rsidRPr="00E22B1B" w:rsidRDefault="00172309" w:rsidP="00E22B1B">
      <w:pPr>
        <w:suppressAutoHyphens w:val="0"/>
        <w:wordWrap/>
        <w:adjustRightInd/>
        <w:ind w:left="220" w:hangingChars="100" w:hanging="22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14:paraId="1826CCB0" w14:textId="77777777" w:rsidR="00E22B1B" w:rsidRPr="00E22B1B" w:rsidRDefault="00E22B1B" w:rsidP="00E22B1B">
      <w:pPr>
        <w:jc w:val="center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E22B1B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記</w:t>
      </w:r>
    </w:p>
    <w:p w14:paraId="23872DC4" w14:textId="77777777" w:rsidR="00E22B1B" w:rsidRPr="00E22B1B" w:rsidRDefault="00E22B1B" w:rsidP="00E22B1B"/>
    <w:tbl>
      <w:tblPr>
        <w:tblpPr w:leftFromText="142" w:rightFromText="142" w:vertAnchor="text" w:horzAnchor="margin" w:tblpX="99" w:tblpY="145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7512"/>
      </w:tblGrid>
      <w:tr w:rsidR="00E22B1B" w:rsidRPr="00E22B1B" w14:paraId="68AB1435" w14:textId="77777777" w:rsidTr="00C064D7">
        <w:trPr>
          <w:trHeight w:val="555"/>
        </w:trPr>
        <w:tc>
          <w:tcPr>
            <w:tcW w:w="1659" w:type="dxa"/>
            <w:vAlign w:val="center"/>
          </w:tcPr>
          <w:p w14:paraId="13F38A07" w14:textId="77777777" w:rsidR="00E22B1B" w:rsidRPr="00E22B1B" w:rsidRDefault="00E22B1B" w:rsidP="00E22B1B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1"/>
                <w:szCs w:val="21"/>
              </w:rPr>
            </w:pPr>
            <w:r w:rsidRPr="00E22B1B">
              <w:rPr>
                <w:rFonts w:asciiTheme="minorEastAsia" w:eastAsiaTheme="minorEastAsia" w:hAnsiTheme="minorEastAsia" w:cstheme="minorBidi" w:hint="eastAsia"/>
                <w:color w:val="auto"/>
                <w:spacing w:val="30"/>
                <w:sz w:val="21"/>
                <w:szCs w:val="21"/>
                <w:fitText w:val="1050" w:id="1200854020"/>
              </w:rPr>
              <w:t>受付番</w:t>
            </w:r>
            <w:r w:rsidRPr="00E22B1B">
              <w:rPr>
                <w:rFonts w:asciiTheme="minorEastAsia" w:eastAsiaTheme="minorEastAsia" w:hAnsiTheme="minorEastAsia" w:cstheme="minorBidi" w:hint="eastAsia"/>
                <w:color w:val="auto"/>
                <w:spacing w:val="15"/>
                <w:sz w:val="21"/>
                <w:szCs w:val="21"/>
                <w:fitText w:val="1050" w:id="1200854020"/>
              </w:rPr>
              <w:t>号</w:t>
            </w:r>
          </w:p>
        </w:tc>
        <w:tc>
          <w:tcPr>
            <w:tcW w:w="7512" w:type="dxa"/>
          </w:tcPr>
          <w:p w14:paraId="0102EF83" w14:textId="77777777" w:rsidR="00E22B1B" w:rsidRPr="00E22B1B" w:rsidRDefault="00E22B1B" w:rsidP="00E22B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/>
                <w:color w:val="auto"/>
                <w:sz w:val="21"/>
                <w:szCs w:val="21"/>
              </w:rPr>
            </w:pPr>
          </w:p>
        </w:tc>
      </w:tr>
      <w:tr w:rsidR="00E22B1B" w:rsidRPr="00E22B1B" w14:paraId="1F653411" w14:textId="77777777" w:rsidTr="00C064D7">
        <w:trPr>
          <w:trHeight w:val="428"/>
        </w:trPr>
        <w:tc>
          <w:tcPr>
            <w:tcW w:w="1659" w:type="dxa"/>
            <w:vAlign w:val="center"/>
          </w:tcPr>
          <w:p w14:paraId="06332820" w14:textId="77777777" w:rsidR="00E22B1B" w:rsidRPr="00E22B1B" w:rsidRDefault="00E22B1B" w:rsidP="00E22B1B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/>
                <w:color w:val="auto"/>
                <w:sz w:val="21"/>
                <w:szCs w:val="21"/>
              </w:rPr>
            </w:pPr>
            <w:r w:rsidRPr="00E22B1B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1"/>
                <w:szCs w:val="21"/>
              </w:rPr>
              <w:t>研究課題名</w:t>
            </w:r>
          </w:p>
        </w:tc>
        <w:tc>
          <w:tcPr>
            <w:tcW w:w="7512" w:type="dxa"/>
          </w:tcPr>
          <w:p w14:paraId="7396FDA8" w14:textId="77777777" w:rsidR="00E22B1B" w:rsidRPr="00E22B1B" w:rsidRDefault="00E22B1B" w:rsidP="00E22B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/>
                <w:color w:val="auto"/>
                <w:sz w:val="21"/>
                <w:szCs w:val="21"/>
              </w:rPr>
            </w:pPr>
          </w:p>
          <w:p w14:paraId="028E126B" w14:textId="77777777" w:rsidR="00E22B1B" w:rsidRPr="00E22B1B" w:rsidRDefault="00E22B1B" w:rsidP="00E22B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/>
                <w:color w:val="auto"/>
                <w:sz w:val="21"/>
                <w:szCs w:val="21"/>
              </w:rPr>
            </w:pPr>
          </w:p>
        </w:tc>
      </w:tr>
      <w:tr w:rsidR="00E22B1B" w:rsidRPr="00E22B1B" w14:paraId="3E1442C2" w14:textId="77777777" w:rsidTr="00C064D7">
        <w:trPr>
          <w:trHeight w:val="684"/>
        </w:trPr>
        <w:tc>
          <w:tcPr>
            <w:tcW w:w="1659" w:type="dxa"/>
            <w:vAlign w:val="center"/>
          </w:tcPr>
          <w:p w14:paraId="088B3591" w14:textId="77777777" w:rsidR="00E22B1B" w:rsidRPr="00E22B1B" w:rsidRDefault="00E22B1B" w:rsidP="00E22B1B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E22B1B">
              <w:rPr>
                <w:rFonts w:asciiTheme="minorEastAsia" w:eastAsiaTheme="minorEastAsia" w:hAnsiTheme="minorEastAsia" w:cstheme="minorBidi" w:hint="eastAsia"/>
                <w:color w:val="auto"/>
                <w:sz w:val="21"/>
                <w:szCs w:val="21"/>
              </w:rPr>
              <w:t>判　　　定</w:t>
            </w:r>
          </w:p>
        </w:tc>
        <w:tc>
          <w:tcPr>
            <w:tcW w:w="7512" w:type="dxa"/>
            <w:vAlign w:val="center"/>
          </w:tcPr>
          <w:p w14:paraId="5F92A76F" w14:textId="77777777" w:rsidR="00E22B1B" w:rsidRPr="00E22B1B" w:rsidRDefault="00E22B1B" w:rsidP="00E22B1B">
            <w:pPr>
              <w:widowControl/>
              <w:suppressAutoHyphens w:val="0"/>
              <w:wordWrap/>
              <w:adjustRightInd/>
              <w:ind w:firstLineChars="200" w:firstLine="420"/>
              <w:textAlignment w:val="auto"/>
              <w:rPr>
                <w:rFonts w:hAnsi="Century"/>
                <w:color w:val="auto"/>
                <w:sz w:val="21"/>
                <w:szCs w:val="21"/>
              </w:rPr>
            </w:pPr>
            <w:r w:rsidRPr="00E22B1B">
              <w:rPr>
                <w:rFonts w:hAnsi="Century" w:hint="eastAsia"/>
                <w:color w:val="auto"/>
                <w:sz w:val="21"/>
                <w:szCs w:val="21"/>
              </w:rPr>
              <w:t>□　承認　　　□　条件付承認　　□　変更の勧告</w:t>
            </w:r>
          </w:p>
          <w:p w14:paraId="182E2A2A" w14:textId="77777777" w:rsidR="00E22B1B" w:rsidRPr="00E22B1B" w:rsidRDefault="00E22B1B" w:rsidP="00E22B1B">
            <w:pPr>
              <w:widowControl/>
              <w:suppressAutoHyphens w:val="0"/>
              <w:wordWrap/>
              <w:adjustRightInd/>
              <w:ind w:firstLineChars="200" w:firstLine="420"/>
              <w:jc w:val="both"/>
              <w:textAlignment w:val="auto"/>
              <w:rPr>
                <w:rFonts w:hAnsi="Century"/>
                <w:color w:val="auto"/>
                <w:sz w:val="21"/>
                <w:szCs w:val="21"/>
              </w:rPr>
            </w:pPr>
            <w:r w:rsidRPr="00E22B1B">
              <w:rPr>
                <w:rFonts w:hAnsi="Century" w:hint="eastAsia"/>
                <w:color w:val="auto"/>
                <w:sz w:val="21"/>
                <w:szCs w:val="21"/>
              </w:rPr>
              <w:t>□　不承認　　□　非該当</w:t>
            </w:r>
          </w:p>
        </w:tc>
      </w:tr>
      <w:tr w:rsidR="00E22B1B" w:rsidRPr="00E22B1B" w14:paraId="14370187" w14:textId="77777777" w:rsidTr="00C064D7">
        <w:trPr>
          <w:trHeight w:val="1264"/>
        </w:trPr>
        <w:tc>
          <w:tcPr>
            <w:tcW w:w="1659" w:type="dxa"/>
            <w:vAlign w:val="center"/>
          </w:tcPr>
          <w:p w14:paraId="2A51DA7B" w14:textId="77777777" w:rsidR="00E22B1B" w:rsidRPr="00E22B1B" w:rsidRDefault="00E22B1B" w:rsidP="00E22B1B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E22B1B">
              <w:rPr>
                <w:rFonts w:asciiTheme="minorEastAsia" w:eastAsiaTheme="minorEastAsia" w:hAnsiTheme="minorEastAsia" w:cstheme="minorBidi" w:hint="eastAsia"/>
                <w:color w:val="auto"/>
                <w:sz w:val="21"/>
                <w:szCs w:val="21"/>
              </w:rPr>
              <w:t>判定内容</w:t>
            </w:r>
          </w:p>
          <w:p w14:paraId="21375789" w14:textId="77777777" w:rsidR="00E22B1B" w:rsidRPr="00E22B1B" w:rsidRDefault="00E22B1B" w:rsidP="00E22B1B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E22B1B">
              <w:rPr>
                <w:rFonts w:asciiTheme="minorEastAsia" w:eastAsiaTheme="minorEastAsia" w:hAnsiTheme="minorEastAsia" w:cstheme="minorBidi" w:hint="eastAsia"/>
                <w:color w:val="auto"/>
                <w:sz w:val="21"/>
                <w:szCs w:val="21"/>
              </w:rPr>
              <w:t>及び理由</w:t>
            </w:r>
          </w:p>
          <w:p w14:paraId="6325D4BF" w14:textId="77777777" w:rsidR="00E22B1B" w:rsidRPr="00E22B1B" w:rsidRDefault="00E22B1B" w:rsidP="00E22B1B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E22B1B">
              <w:rPr>
                <w:rFonts w:asciiTheme="minorEastAsia" w:eastAsiaTheme="minorEastAsia" w:hAnsiTheme="minorEastAsia" w:cstheme="minorBidi" w:hint="eastAsia"/>
                <w:color w:val="auto"/>
                <w:sz w:val="21"/>
                <w:szCs w:val="21"/>
              </w:rPr>
              <w:t>（承認を除く）</w:t>
            </w:r>
          </w:p>
        </w:tc>
        <w:tc>
          <w:tcPr>
            <w:tcW w:w="7512" w:type="dxa"/>
            <w:vAlign w:val="center"/>
          </w:tcPr>
          <w:p w14:paraId="3D5F8325" w14:textId="77777777" w:rsidR="00E22B1B" w:rsidRPr="00E22B1B" w:rsidRDefault="00E22B1B" w:rsidP="00E22B1B">
            <w:pPr>
              <w:widowControl/>
              <w:suppressAutoHyphens w:val="0"/>
              <w:wordWrap/>
              <w:adjustRightInd/>
              <w:ind w:firstLineChars="200" w:firstLine="420"/>
              <w:jc w:val="both"/>
              <w:textAlignment w:val="auto"/>
              <w:rPr>
                <w:rFonts w:hAnsi="Century"/>
                <w:color w:val="auto"/>
                <w:sz w:val="21"/>
                <w:szCs w:val="21"/>
              </w:rPr>
            </w:pPr>
          </w:p>
        </w:tc>
      </w:tr>
      <w:tr w:rsidR="00E22B1B" w:rsidRPr="00E22B1B" w14:paraId="668E5733" w14:textId="77777777" w:rsidTr="00C064D7">
        <w:trPr>
          <w:trHeight w:val="557"/>
        </w:trPr>
        <w:tc>
          <w:tcPr>
            <w:tcW w:w="1659" w:type="dxa"/>
            <w:vAlign w:val="center"/>
          </w:tcPr>
          <w:p w14:paraId="1D425EC7" w14:textId="77777777" w:rsidR="00E22B1B" w:rsidRPr="00E22B1B" w:rsidRDefault="00E22B1B" w:rsidP="00E22B1B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/>
                <w:color w:val="auto"/>
                <w:sz w:val="21"/>
                <w:szCs w:val="21"/>
              </w:rPr>
            </w:pPr>
            <w:r w:rsidRPr="00E22B1B">
              <w:rPr>
                <w:rFonts w:hAnsi="Century" w:hint="eastAsia"/>
                <w:color w:val="auto"/>
                <w:spacing w:val="30"/>
                <w:sz w:val="21"/>
                <w:szCs w:val="21"/>
                <w:fitText w:val="1050" w:id="1200854021"/>
              </w:rPr>
              <w:t>承認番</w:t>
            </w:r>
            <w:r w:rsidRPr="00E22B1B">
              <w:rPr>
                <w:rFonts w:hAnsi="Century" w:hint="eastAsia"/>
                <w:color w:val="auto"/>
                <w:spacing w:val="15"/>
                <w:sz w:val="21"/>
                <w:szCs w:val="21"/>
                <w:fitText w:val="1050" w:id="1200854021"/>
              </w:rPr>
              <w:t>号</w:t>
            </w:r>
          </w:p>
        </w:tc>
        <w:tc>
          <w:tcPr>
            <w:tcW w:w="7512" w:type="dxa"/>
            <w:vAlign w:val="center"/>
          </w:tcPr>
          <w:p w14:paraId="163ABDC1" w14:textId="77777777" w:rsidR="00E22B1B" w:rsidRPr="00E22B1B" w:rsidRDefault="00E22B1B" w:rsidP="00E22B1B">
            <w:pPr>
              <w:widowControl/>
              <w:suppressAutoHyphens w:val="0"/>
              <w:wordWrap/>
              <w:adjustRightInd/>
              <w:jc w:val="both"/>
              <w:textAlignment w:val="auto"/>
              <w:rPr>
                <w:rFonts w:hAnsi="Century"/>
                <w:color w:val="auto"/>
                <w:sz w:val="21"/>
                <w:szCs w:val="21"/>
              </w:rPr>
            </w:pPr>
          </w:p>
        </w:tc>
      </w:tr>
      <w:tr w:rsidR="00E22B1B" w:rsidRPr="00E22B1B" w14:paraId="6B40B616" w14:textId="77777777" w:rsidTr="00C064D7">
        <w:trPr>
          <w:trHeight w:val="551"/>
        </w:trPr>
        <w:tc>
          <w:tcPr>
            <w:tcW w:w="1659" w:type="dxa"/>
            <w:vAlign w:val="center"/>
          </w:tcPr>
          <w:p w14:paraId="7DB4214E" w14:textId="77777777" w:rsidR="00E22B1B" w:rsidRPr="00E22B1B" w:rsidRDefault="00E22B1B" w:rsidP="00E22B1B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hAnsi="Century"/>
                <w:color w:val="auto"/>
                <w:sz w:val="21"/>
                <w:szCs w:val="21"/>
              </w:rPr>
            </w:pPr>
            <w:r w:rsidRPr="00E22B1B">
              <w:rPr>
                <w:rFonts w:hAnsi="Century" w:hint="eastAsia"/>
                <w:color w:val="auto"/>
                <w:spacing w:val="30"/>
                <w:sz w:val="21"/>
                <w:szCs w:val="21"/>
                <w:fitText w:val="1050" w:id="1200854022"/>
              </w:rPr>
              <w:t>承認期</w:t>
            </w:r>
            <w:r w:rsidRPr="00E22B1B">
              <w:rPr>
                <w:rFonts w:hAnsi="Century" w:hint="eastAsia"/>
                <w:color w:val="auto"/>
                <w:spacing w:val="15"/>
                <w:sz w:val="21"/>
                <w:szCs w:val="21"/>
                <w:fitText w:val="1050" w:id="1200854022"/>
              </w:rPr>
              <w:t>間</w:t>
            </w:r>
          </w:p>
        </w:tc>
        <w:tc>
          <w:tcPr>
            <w:tcW w:w="7512" w:type="dxa"/>
            <w:vAlign w:val="center"/>
          </w:tcPr>
          <w:p w14:paraId="026EAF1E" w14:textId="77777777" w:rsidR="00E22B1B" w:rsidRPr="00E22B1B" w:rsidRDefault="00E22B1B" w:rsidP="00E22B1B">
            <w:pPr>
              <w:widowControl/>
              <w:suppressAutoHyphens w:val="0"/>
              <w:wordWrap/>
              <w:adjustRightInd/>
              <w:jc w:val="both"/>
              <w:textAlignment w:val="auto"/>
              <w:rPr>
                <w:rFonts w:hAnsi="Century"/>
                <w:color w:val="auto"/>
                <w:sz w:val="21"/>
                <w:szCs w:val="21"/>
              </w:rPr>
            </w:pPr>
          </w:p>
        </w:tc>
      </w:tr>
      <w:tr w:rsidR="00E22B1B" w:rsidRPr="00E22B1B" w14:paraId="002AD920" w14:textId="77777777" w:rsidTr="00C064D7">
        <w:trPr>
          <w:trHeight w:val="474"/>
        </w:trPr>
        <w:tc>
          <w:tcPr>
            <w:tcW w:w="1659" w:type="dxa"/>
            <w:vAlign w:val="center"/>
          </w:tcPr>
          <w:p w14:paraId="2C965FEF" w14:textId="77777777" w:rsidR="00E22B1B" w:rsidRPr="00E22B1B" w:rsidRDefault="00E22B1B" w:rsidP="00E22B1B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/>
                <w:color w:val="auto"/>
                <w:sz w:val="21"/>
                <w:szCs w:val="21"/>
              </w:rPr>
            </w:pPr>
            <w:r w:rsidRPr="00E22B1B">
              <w:rPr>
                <w:rFonts w:hAnsi="Century" w:hint="eastAsia"/>
                <w:color w:val="auto"/>
                <w:sz w:val="21"/>
                <w:szCs w:val="21"/>
              </w:rPr>
              <w:t>備　　　考</w:t>
            </w:r>
          </w:p>
        </w:tc>
        <w:tc>
          <w:tcPr>
            <w:tcW w:w="7512" w:type="dxa"/>
            <w:vAlign w:val="center"/>
          </w:tcPr>
          <w:p w14:paraId="1FEB1AA2" w14:textId="22CC2243" w:rsidR="00E22B1B" w:rsidRPr="00890072" w:rsidRDefault="003E06DF" w:rsidP="003E06DF">
            <w:pPr>
              <w:widowControl/>
              <w:suppressAutoHyphens w:val="0"/>
              <w:wordWrap/>
              <w:adjustRightInd/>
              <w:ind w:left="200" w:hangingChars="100" w:hanging="200"/>
              <w:jc w:val="both"/>
              <w:textAlignment w:val="auto"/>
              <w:rPr>
                <w:rFonts w:hAnsi="Century"/>
                <w:color w:val="auto"/>
                <w:sz w:val="20"/>
                <w:szCs w:val="20"/>
              </w:rPr>
            </w:pPr>
            <w:r w:rsidRPr="00890072">
              <w:rPr>
                <w:rFonts w:hAnsi="Century" w:hint="eastAsia"/>
                <w:color w:val="auto"/>
                <w:sz w:val="20"/>
                <w:szCs w:val="20"/>
              </w:rPr>
              <w:t>□　○○年度第○回人を対象とする研究倫理審査委員会審査結果を</w:t>
            </w:r>
            <w:r w:rsidR="00772938" w:rsidRPr="00890072">
              <w:rPr>
                <w:rFonts w:hAnsi="Century" w:hint="eastAsia"/>
                <w:color w:val="auto"/>
                <w:sz w:val="20"/>
                <w:szCs w:val="20"/>
              </w:rPr>
              <w:t>踏まえ</w:t>
            </w:r>
            <w:r w:rsidRPr="00890072">
              <w:rPr>
                <w:rFonts w:hAnsi="Century" w:hint="eastAsia"/>
                <w:color w:val="auto"/>
                <w:sz w:val="20"/>
                <w:szCs w:val="20"/>
              </w:rPr>
              <w:t>決定</w:t>
            </w:r>
          </w:p>
          <w:p w14:paraId="3A8D5B81" w14:textId="71B9AEFE" w:rsidR="003E06DF" w:rsidRPr="003E06DF" w:rsidRDefault="003E06DF" w:rsidP="003E06DF">
            <w:pPr>
              <w:widowControl/>
              <w:suppressAutoHyphens w:val="0"/>
              <w:wordWrap/>
              <w:adjustRightInd/>
              <w:ind w:left="200" w:hangingChars="100" w:hanging="200"/>
              <w:jc w:val="both"/>
              <w:textAlignment w:val="auto"/>
              <w:rPr>
                <w:rFonts w:hAnsi="Century"/>
                <w:color w:val="auto"/>
                <w:sz w:val="20"/>
                <w:szCs w:val="20"/>
              </w:rPr>
            </w:pPr>
            <w:r w:rsidRPr="00890072">
              <w:rPr>
                <w:rFonts w:hAnsi="Century" w:hint="eastAsia"/>
                <w:color w:val="auto"/>
                <w:sz w:val="20"/>
                <w:szCs w:val="20"/>
              </w:rPr>
              <w:t>□　研究代表者による一括倫理審査の審査結果を</w:t>
            </w:r>
            <w:r w:rsidR="00772938" w:rsidRPr="00890072">
              <w:rPr>
                <w:rFonts w:hAnsi="Century" w:hint="eastAsia"/>
                <w:color w:val="auto"/>
                <w:sz w:val="20"/>
                <w:szCs w:val="20"/>
              </w:rPr>
              <w:t>踏まえ</w:t>
            </w:r>
            <w:r w:rsidRPr="00890072">
              <w:rPr>
                <w:rFonts w:hAnsi="Century" w:hint="eastAsia"/>
                <w:color w:val="auto"/>
                <w:sz w:val="20"/>
                <w:szCs w:val="20"/>
              </w:rPr>
              <w:t>決定</w:t>
            </w:r>
          </w:p>
          <w:p w14:paraId="19698548" w14:textId="77777777" w:rsidR="00E22B1B" w:rsidRPr="00E22B1B" w:rsidRDefault="00E22B1B" w:rsidP="00E22B1B">
            <w:pPr>
              <w:widowControl/>
              <w:suppressAutoHyphens w:val="0"/>
              <w:wordWrap/>
              <w:adjustRightInd/>
              <w:jc w:val="both"/>
              <w:textAlignment w:val="auto"/>
              <w:rPr>
                <w:rFonts w:hAnsi="Century"/>
                <w:color w:val="auto"/>
                <w:sz w:val="21"/>
                <w:szCs w:val="21"/>
              </w:rPr>
            </w:pPr>
          </w:p>
        </w:tc>
      </w:tr>
    </w:tbl>
    <w:p w14:paraId="06D85C6C" w14:textId="77777777" w:rsidR="00E22B1B" w:rsidRPr="00E22B1B" w:rsidRDefault="00E22B1B" w:rsidP="00E22B1B">
      <w:pPr>
        <w:rPr>
          <w:sz w:val="20"/>
          <w:szCs w:val="20"/>
        </w:rPr>
      </w:pPr>
      <w:r w:rsidRPr="00E22B1B">
        <w:rPr>
          <w:rFonts w:hint="eastAsia"/>
          <w:color w:val="auto"/>
          <w:sz w:val="20"/>
          <w:szCs w:val="20"/>
        </w:rPr>
        <w:t>※変更の勧告を受けた場合は，研究計画書を変更の上，改めて申請すること。</w:t>
      </w:r>
    </w:p>
    <w:p w14:paraId="355E4CC4" w14:textId="6F877B01" w:rsidR="00E22B1B" w:rsidRPr="004431C2" w:rsidRDefault="002363EE" w:rsidP="002363EE">
      <w:pPr>
        <w:ind w:left="200" w:hangingChars="100" w:hanging="200"/>
        <w:rPr>
          <w:sz w:val="20"/>
          <w:szCs w:val="20"/>
        </w:rPr>
      </w:pPr>
      <w:r w:rsidRPr="004431C2">
        <w:rPr>
          <w:rFonts w:hint="eastAsia"/>
          <w:sz w:val="20"/>
          <w:szCs w:val="20"/>
        </w:rPr>
        <w:t>※研究を終了（中止の場合を含む。）したときは，研究完了報告書（別記様式第３号）を提出すること。</w:t>
      </w:r>
    </w:p>
    <w:p w14:paraId="7DB3BF86" w14:textId="77777777" w:rsidR="00E22B1B" w:rsidRPr="00E22B1B" w:rsidRDefault="00E22B1B" w:rsidP="00E22B1B"/>
    <w:p w14:paraId="73C781CF" w14:textId="77777777" w:rsidR="00E22B1B" w:rsidRPr="00E22B1B" w:rsidRDefault="00E22B1B" w:rsidP="00E962A1"/>
    <w:sectPr w:rsidR="00E22B1B" w:rsidRPr="00E22B1B" w:rsidSect="00E962A1">
      <w:pgSz w:w="11906" w:h="16838" w:code="9"/>
      <w:pgMar w:top="1418" w:right="1134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64639" w14:textId="77777777" w:rsidR="00131F1E" w:rsidRDefault="00131F1E" w:rsidP="00131F1E">
      <w:r>
        <w:separator/>
      </w:r>
    </w:p>
  </w:endnote>
  <w:endnote w:type="continuationSeparator" w:id="0">
    <w:p w14:paraId="2D4BDC8A" w14:textId="77777777" w:rsidR="00131F1E" w:rsidRDefault="00131F1E" w:rsidP="0013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BC9AD" w14:textId="77777777" w:rsidR="00131F1E" w:rsidRDefault="00131F1E" w:rsidP="00131F1E">
      <w:r>
        <w:separator/>
      </w:r>
    </w:p>
  </w:footnote>
  <w:footnote w:type="continuationSeparator" w:id="0">
    <w:p w14:paraId="0226BAB3" w14:textId="77777777" w:rsidR="00131F1E" w:rsidRDefault="00131F1E" w:rsidP="00131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1A7"/>
    <w:rsid w:val="000C72DE"/>
    <w:rsid w:val="00131F1E"/>
    <w:rsid w:val="00140956"/>
    <w:rsid w:val="00172309"/>
    <w:rsid w:val="002071A7"/>
    <w:rsid w:val="00212B11"/>
    <w:rsid w:val="002362B9"/>
    <w:rsid w:val="002363EE"/>
    <w:rsid w:val="002D20C0"/>
    <w:rsid w:val="0039480E"/>
    <w:rsid w:val="00395281"/>
    <w:rsid w:val="003E06DF"/>
    <w:rsid w:val="004019CF"/>
    <w:rsid w:val="004431C2"/>
    <w:rsid w:val="00453F7B"/>
    <w:rsid w:val="0046646E"/>
    <w:rsid w:val="00533ADD"/>
    <w:rsid w:val="005D1C1F"/>
    <w:rsid w:val="005F7733"/>
    <w:rsid w:val="006877D5"/>
    <w:rsid w:val="006A13E9"/>
    <w:rsid w:val="006A643B"/>
    <w:rsid w:val="00772938"/>
    <w:rsid w:val="007F072F"/>
    <w:rsid w:val="00890072"/>
    <w:rsid w:val="008938E8"/>
    <w:rsid w:val="009206D2"/>
    <w:rsid w:val="0097241B"/>
    <w:rsid w:val="009D31F6"/>
    <w:rsid w:val="009D646F"/>
    <w:rsid w:val="009E03CB"/>
    <w:rsid w:val="00A07F5E"/>
    <w:rsid w:val="00A96209"/>
    <w:rsid w:val="00A978F4"/>
    <w:rsid w:val="00AF7003"/>
    <w:rsid w:val="00B42E41"/>
    <w:rsid w:val="00B435A0"/>
    <w:rsid w:val="00B5120A"/>
    <w:rsid w:val="00BF2148"/>
    <w:rsid w:val="00BF4DAE"/>
    <w:rsid w:val="00C13DCD"/>
    <w:rsid w:val="00D441EE"/>
    <w:rsid w:val="00D5139C"/>
    <w:rsid w:val="00D659A4"/>
    <w:rsid w:val="00D729ED"/>
    <w:rsid w:val="00E22B1B"/>
    <w:rsid w:val="00E25EF8"/>
    <w:rsid w:val="00E461AD"/>
    <w:rsid w:val="00E641B3"/>
    <w:rsid w:val="00E6772F"/>
    <w:rsid w:val="00E962A1"/>
    <w:rsid w:val="00EA0D63"/>
    <w:rsid w:val="00EC0E81"/>
    <w:rsid w:val="00EE20CD"/>
    <w:rsid w:val="00F07F6F"/>
    <w:rsid w:val="00F16E9A"/>
    <w:rsid w:val="00F4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3A038CF"/>
  <w15:docId w15:val="{DCB37D95-DEEF-4DA6-8579-1E401E4A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20A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1F1E"/>
    <w:rPr>
      <w:rFonts w:ascii="ＭＳ 明朝" w:eastAsia="ＭＳ 明朝" w:hAnsi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1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1F1E"/>
    <w:rPr>
      <w:rFonts w:ascii="ＭＳ 明朝" w:eastAsia="ＭＳ 明朝" w:hAnsi="ＭＳ 明朝" w:cs="ＭＳ 明朝"/>
      <w:color w:val="000000"/>
      <w:kern w:val="0"/>
      <w:sz w:val="18"/>
      <w:szCs w:val="18"/>
    </w:rPr>
  </w:style>
  <w:style w:type="paragraph" w:styleId="a7">
    <w:name w:val="Revision"/>
    <w:hidden/>
    <w:uiPriority w:val="99"/>
    <w:semiHidden/>
    <w:rsid w:val="00BF4DAE"/>
    <w:rPr>
      <w:rFonts w:ascii="ＭＳ 明朝" w:eastAsia="ＭＳ 明朝" w:hAnsi="ＭＳ 明朝" w:cs="ＭＳ 明朝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阿部 健一</cp:lastModifiedBy>
  <cp:revision>48</cp:revision>
  <cp:lastPrinted>2022-02-14T09:37:00Z</cp:lastPrinted>
  <dcterms:created xsi:type="dcterms:W3CDTF">2016-07-18T05:24:00Z</dcterms:created>
  <dcterms:modified xsi:type="dcterms:W3CDTF">2022-03-14T05:32:00Z</dcterms:modified>
</cp:coreProperties>
</file>