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DD" w:rsidRPr="000E45DD" w:rsidRDefault="000E45DD" w:rsidP="000E45DD">
      <w:pPr>
        <w:widowControl/>
        <w:overflowPunct/>
        <w:jc w:val="left"/>
        <w:textAlignment w:val="auto"/>
        <w:rPr>
          <w:rFonts w:ascii="ＭＳ ゴシック" w:eastAsia="ＭＳ ゴシック" w:hAnsi="ＭＳ ゴシック" w:cs="Times New Roman" w:hint="default"/>
          <w:color w:val="auto"/>
          <w:kern w:val="2"/>
          <w:sz w:val="24"/>
          <w:szCs w:val="24"/>
        </w:rPr>
      </w:pPr>
      <w:r w:rsidRPr="000E45DD">
        <w:rPr>
          <w:rFonts w:ascii="ＭＳ ゴシック" w:eastAsia="ＭＳ ゴシック" w:hAnsi="ＭＳ ゴシック" w:cs="Times New Roman"/>
          <w:color w:val="auto"/>
          <w:kern w:val="2"/>
          <w:sz w:val="24"/>
          <w:szCs w:val="24"/>
        </w:rPr>
        <w:t>別表第二</w:t>
      </w:r>
    </w:p>
    <w:p w:rsidR="000E45DD" w:rsidRPr="000E45DD" w:rsidRDefault="000E45DD" w:rsidP="000E45DD">
      <w:pPr>
        <w:overflowPunct/>
        <w:jc w:val="left"/>
        <w:textAlignment w:val="auto"/>
        <w:rPr>
          <w:rFonts w:ascii="ＭＳ ゴシック" w:eastAsia="ＭＳ ゴシック" w:hAnsi="ＭＳ ゴシック" w:cs="Times New Roman" w:hint="default"/>
          <w:color w:val="auto"/>
          <w:kern w:val="2"/>
          <w:szCs w:val="24"/>
        </w:rPr>
      </w:pPr>
    </w:p>
    <w:p w:rsidR="000E45DD" w:rsidRPr="000E45DD" w:rsidRDefault="000E45DD" w:rsidP="000E45DD">
      <w:pPr>
        <w:overflowPunct/>
        <w:jc w:val="left"/>
        <w:textAlignment w:val="auto"/>
        <w:rPr>
          <w:rFonts w:ascii="ＭＳ ゴシック" w:eastAsia="ＭＳ ゴシック" w:hAnsi="ＭＳ ゴシック" w:cs="Times New Roman" w:hint="default"/>
          <w:color w:val="auto"/>
          <w:kern w:val="2"/>
          <w:sz w:val="24"/>
          <w:szCs w:val="24"/>
        </w:rPr>
      </w:pPr>
      <w:r w:rsidRPr="000E45DD">
        <w:rPr>
          <w:rFonts w:ascii="ＭＳ ゴシック" w:eastAsia="ＭＳ ゴシック" w:hAnsi="ＭＳ ゴシック" w:cs="Times New Roman"/>
          <w:color w:val="auto"/>
          <w:kern w:val="2"/>
          <w:sz w:val="24"/>
          <w:szCs w:val="24"/>
        </w:rPr>
        <w:t xml:space="preserve">　＜業績評価の職位別重みパターン＞</w:t>
      </w:r>
    </w:p>
    <w:p w:rsidR="000E45DD" w:rsidRPr="000E45DD" w:rsidRDefault="000E45DD" w:rsidP="000E45DD">
      <w:pPr>
        <w:overflowPunct/>
        <w:jc w:val="left"/>
        <w:textAlignment w:val="auto"/>
        <w:rPr>
          <w:rFonts w:ascii="ＭＳ 明朝" w:hAnsi="ＭＳ 明朝" w:cs="Times New Roman" w:hint="default"/>
          <w:color w:val="auto"/>
          <w:kern w:val="2"/>
          <w:szCs w:val="24"/>
        </w:rPr>
      </w:pPr>
    </w:p>
    <w:tbl>
      <w:tblPr>
        <w:tblStyle w:val="1"/>
        <w:tblW w:w="9211" w:type="dxa"/>
        <w:tblInd w:w="423" w:type="dxa"/>
        <w:tblLook w:val="04A0" w:firstRow="1" w:lastRow="0" w:firstColumn="1" w:lastColumn="0" w:noHBand="0" w:noVBand="1"/>
      </w:tblPr>
      <w:tblGrid>
        <w:gridCol w:w="1355"/>
        <w:gridCol w:w="1778"/>
        <w:gridCol w:w="1778"/>
        <w:gridCol w:w="2174"/>
        <w:gridCol w:w="2126"/>
      </w:tblGrid>
      <w:tr w:rsidR="000E45DD" w:rsidRPr="000E45DD" w:rsidTr="000E45DD">
        <w:tc>
          <w:tcPr>
            <w:tcW w:w="1355" w:type="dxa"/>
            <w:vAlign w:val="center"/>
          </w:tcPr>
          <w:p w:rsidR="000E45DD" w:rsidRPr="000E45DD" w:rsidRDefault="000E45DD" w:rsidP="000E45DD">
            <w:pPr>
              <w:overflowPunct/>
              <w:jc w:val="center"/>
              <w:textAlignment w:val="auto"/>
              <w:rPr>
                <w:rFonts w:ascii="ＭＳ 明朝" w:hAnsi="ＭＳ 明朝" w:hint="default"/>
                <w:color w:val="auto"/>
                <w:sz w:val="24"/>
                <w:szCs w:val="24"/>
              </w:rPr>
            </w:pPr>
            <w:bookmarkStart w:id="0" w:name="_Hlk52348412"/>
            <w:r w:rsidRPr="000E45DD">
              <w:rPr>
                <w:rFonts w:ascii="ＭＳ 明朝" w:hAnsi="ＭＳ 明朝"/>
                <w:color w:val="auto"/>
                <w:sz w:val="24"/>
                <w:szCs w:val="24"/>
              </w:rPr>
              <w:t>区　分</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教　育</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研　究</w:t>
            </w:r>
          </w:p>
        </w:tc>
        <w:tc>
          <w:tcPr>
            <w:tcW w:w="2174"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社会・地域貢献</w:t>
            </w:r>
          </w:p>
        </w:tc>
        <w:tc>
          <w:tcPr>
            <w:tcW w:w="2126"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管理運営</w:t>
            </w:r>
          </w:p>
        </w:tc>
      </w:tr>
      <w:tr w:rsidR="000E45DD" w:rsidRPr="000E45DD" w:rsidTr="000E45DD">
        <w:tc>
          <w:tcPr>
            <w:tcW w:w="135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教授</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３０</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４０</w:t>
            </w:r>
          </w:p>
        </w:tc>
        <w:tc>
          <w:tcPr>
            <w:tcW w:w="2174"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c>
          <w:tcPr>
            <w:tcW w:w="2126"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２０</w:t>
            </w:r>
          </w:p>
        </w:tc>
      </w:tr>
      <w:tr w:rsidR="000E45DD" w:rsidRPr="000E45DD" w:rsidTr="000E45DD">
        <w:tc>
          <w:tcPr>
            <w:tcW w:w="135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准教授</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３０</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５０</w:t>
            </w:r>
          </w:p>
        </w:tc>
        <w:tc>
          <w:tcPr>
            <w:tcW w:w="2174"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c>
          <w:tcPr>
            <w:tcW w:w="2126"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r>
      <w:tr w:rsidR="000E45DD" w:rsidRPr="000E45DD" w:rsidTr="000E45DD">
        <w:tc>
          <w:tcPr>
            <w:tcW w:w="135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講師</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３０</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５０</w:t>
            </w:r>
          </w:p>
        </w:tc>
        <w:tc>
          <w:tcPr>
            <w:tcW w:w="2174"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c>
          <w:tcPr>
            <w:tcW w:w="2126"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r>
      <w:tr w:rsidR="000E45DD" w:rsidRPr="000E45DD" w:rsidTr="000E45DD">
        <w:tc>
          <w:tcPr>
            <w:tcW w:w="135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助教</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２０</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６０</w:t>
            </w:r>
          </w:p>
        </w:tc>
        <w:tc>
          <w:tcPr>
            <w:tcW w:w="2174"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c>
          <w:tcPr>
            <w:tcW w:w="2126"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r>
      <w:tr w:rsidR="000E45DD" w:rsidRPr="000E45DD" w:rsidTr="000E45DD">
        <w:tc>
          <w:tcPr>
            <w:tcW w:w="135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助手</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２０</w:t>
            </w:r>
          </w:p>
        </w:tc>
        <w:tc>
          <w:tcPr>
            <w:tcW w:w="1778"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６０</w:t>
            </w:r>
          </w:p>
        </w:tc>
        <w:tc>
          <w:tcPr>
            <w:tcW w:w="2174"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c>
          <w:tcPr>
            <w:tcW w:w="2126"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１０</w:t>
            </w:r>
          </w:p>
        </w:tc>
      </w:tr>
      <w:bookmarkEnd w:id="0"/>
    </w:tbl>
    <w:p w:rsidR="000E45DD" w:rsidRPr="00DC7AD9" w:rsidRDefault="000E45DD" w:rsidP="000E45DD">
      <w:pPr>
        <w:spacing w:line="209" w:lineRule="exact"/>
        <w:rPr>
          <w:rFonts w:hint="default"/>
          <w:color w:val="auto"/>
        </w:rPr>
      </w:pPr>
    </w:p>
    <w:p w:rsidR="000E45DD" w:rsidRPr="000E45DD" w:rsidRDefault="000E45DD" w:rsidP="000E45DD">
      <w:pPr>
        <w:overflowPunct/>
        <w:spacing w:line="240" w:lineRule="exact"/>
        <w:ind w:firstLineChars="100" w:firstLine="254"/>
        <w:jc w:val="left"/>
        <w:textAlignment w:val="auto"/>
        <w:rPr>
          <w:rFonts w:ascii="ＭＳ 明朝" w:hAnsi="ＭＳ 明朝" w:cs="Times New Roman" w:hint="default"/>
          <w:color w:val="auto"/>
          <w:kern w:val="2"/>
          <w:sz w:val="24"/>
          <w:szCs w:val="24"/>
        </w:rPr>
      </w:pPr>
      <w:r w:rsidRPr="000E45DD">
        <w:rPr>
          <w:rFonts w:ascii="ＭＳ 明朝" w:hAnsi="ＭＳ 明朝" w:cs="Times New Roman"/>
          <w:color w:val="auto"/>
          <w:kern w:val="2"/>
          <w:sz w:val="24"/>
          <w:szCs w:val="24"/>
        </w:rPr>
        <w:t>※本重みパターンを標準（基準）とする。</w:t>
      </w:r>
    </w:p>
    <w:p w:rsidR="00ED6B49" w:rsidRDefault="000E45DD" w:rsidP="00ED6B49">
      <w:pPr>
        <w:overflowPunct/>
        <w:spacing w:line="240" w:lineRule="exact"/>
        <w:ind w:leftChars="100" w:left="224" w:firstLineChars="100" w:firstLine="254"/>
        <w:jc w:val="left"/>
        <w:textAlignment w:val="auto"/>
        <w:rPr>
          <w:rFonts w:ascii="ＭＳ 明朝" w:hAnsi="ＭＳ 明朝" w:cs="Times New Roman" w:hint="default"/>
          <w:color w:val="auto"/>
          <w:kern w:val="2"/>
          <w:sz w:val="24"/>
          <w:szCs w:val="24"/>
        </w:rPr>
      </w:pPr>
      <w:r w:rsidRPr="000E45DD">
        <w:rPr>
          <w:rFonts w:ascii="ＭＳ 明朝" w:hAnsi="ＭＳ 明朝" w:cs="Times New Roman"/>
          <w:color w:val="auto"/>
          <w:kern w:val="2"/>
          <w:sz w:val="24"/>
          <w:szCs w:val="24"/>
        </w:rPr>
        <w:t>ただし，同標準パターンでの評価が困難である旨，新年俸制適用職員から申し出等があり，適正な評価を行う観点から重みパターンの変更が必要と認められる場合は，</w:t>
      </w:r>
      <w:r w:rsidR="00ED6B49">
        <w:rPr>
          <w:rFonts w:ascii="ＭＳ 明朝" w:hAnsi="ＭＳ 明朝" w:cs="Times New Roman"/>
          <w:color w:val="auto"/>
          <w:kern w:val="2"/>
          <w:sz w:val="24"/>
          <w:szCs w:val="24"/>
        </w:rPr>
        <w:t>教育職員個人評価実施要項</w:t>
      </w:r>
      <w:r w:rsidRPr="000E45DD">
        <w:rPr>
          <w:rFonts w:ascii="ＭＳ 明朝" w:hAnsi="ＭＳ 明朝" w:cs="Times New Roman"/>
          <w:color w:val="auto"/>
          <w:kern w:val="2"/>
          <w:sz w:val="24"/>
          <w:szCs w:val="24"/>
        </w:rPr>
        <w:t>の重みパターンを参考に学長が決定する。</w:t>
      </w:r>
    </w:p>
    <w:p w:rsidR="00B817BA" w:rsidRDefault="00B817BA" w:rsidP="00B817BA">
      <w:pPr>
        <w:spacing w:line="209" w:lineRule="exact"/>
        <w:rPr>
          <w:rFonts w:ascii="ＭＳ ゴシック" w:eastAsia="ＭＳ ゴシック" w:hAnsi="ＭＳ ゴシック" w:hint="default"/>
          <w:sz w:val="24"/>
          <w:szCs w:val="24"/>
        </w:rPr>
      </w:pPr>
    </w:p>
    <w:p w:rsidR="00ED6B49" w:rsidRDefault="00ED6B49" w:rsidP="00B817BA">
      <w:pPr>
        <w:spacing w:line="209" w:lineRule="exact"/>
        <w:rPr>
          <w:rFonts w:ascii="ＭＳ ゴシック" w:eastAsia="ＭＳ ゴシック" w:hAnsi="ＭＳ ゴシック" w:hint="default"/>
          <w:sz w:val="24"/>
          <w:szCs w:val="24"/>
        </w:rPr>
      </w:pPr>
    </w:p>
    <w:p w:rsidR="00ED6B49" w:rsidRPr="00A57981" w:rsidRDefault="00ED6B49" w:rsidP="00B817BA">
      <w:pPr>
        <w:spacing w:line="209" w:lineRule="exact"/>
        <w:rPr>
          <w:rFonts w:ascii="ＭＳ ゴシック" w:eastAsia="ＭＳ ゴシック" w:hAnsi="ＭＳ ゴシック" w:hint="default"/>
          <w:sz w:val="24"/>
          <w:szCs w:val="24"/>
        </w:rPr>
      </w:pPr>
    </w:p>
    <w:p w:rsidR="000E45DD" w:rsidRPr="000E45DD" w:rsidRDefault="000E45DD" w:rsidP="00B817BA">
      <w:pPr>
        <w:widowControl/>
        <w:overflowPunct/>
        <w:spacing w:line="240" w:lineRule="exact"/>
        <w:ind w:firstLineChars="100" w:firstLine="254"/>
        <w:jc w:val="left"/>
        <w:textAlignment w:val="auto"/>
        <w:rPr>
          <w:rFonts w:ascii="ＭＳ ゴシック" w:eastAsia="ＭＳ ゴシック" w:hAnsi="ＭＳ ゴシック" w:cs="Times New Roman" w:hint="default"/>
          <w:color w:val="auto"/>
          <w:kern w:val="2"/>
          <w:sz w:val="24"/>
          <w:szCs w:val="24"/>
        </w:rPr>
      </w:pPr>
      <w:r w:rsidRPr="000E45DD">
        <w:rPr>
          <w:rFonts w:ascii="ＭＳ ゴシック" w:eastAsia="ＭＳ ゴシック" w:hAnsi="ＭＳ ゴシック" w:cs="Times New Roman"/>
          <w:color w:val="auto"/>
          <w:kern w:val="2"/>
          <w:sz w:val="24"/>
          <w:szCs w:val="24"/>
        </w:rPr>
        <w:t>＜業績評価の職位別係数＞</w:t>
      </w:r>
    </w:p>
    <w:p w:rsidR="000E45DD" w:rsidRPr="00DC7AD9" w:rsidRDefault="000E45DD" w:rsidP="000E45DD">
      <w:pPr>
        <w:spacing w:line="209" w:lineRule="exact"/>
        <w:rPr>
          <w:rFonts w:hint="default"/>
          <w:color w:val="auto"/>
        </w:rPr>
      </w:pPr>
    </w:p>
    <w:p w:rsidR="000E45DD" w:rsidRPr="000E45DD" w:rsidRDefault="00ED6B49" w:rsidP="000E45DD">
      <w:pPr>
        <w:overflowPunct/>
        <w:spacing w:line="240" w:lineRule="exact"/>
        <w:ind w:leftChars="100" w:left="224" w:firstLineChars="100" w:firstLine="254"/>
        <w:jc w:val="left"/>
        <w:textAlignment w:val="auto"/>
        <w:rPr>
          <w:rFonts w:ascii="ＭＳ 明朝" w:hAnsi="ＭＳ 明朝" w:cs="Times New Roman" w:hint="default"/>
          <w:color w:val="auto"/>
          <w:kern w:val="2"/>
          <w:sz w:val="24"/>
          <w:szCs w:val="24"/>
        </w:rPr>
      </w:pPr>
      <w:r>
        <w:rPr>
          <w:rFonts w:ascii="ＭＳ 明朝" w:hAnsi="ＭＳ 明朝" w:cs="Times New Roman"/>
          <w:color w:val="auto"/>
          <w:kern w:val="2"/>
          <w:sz w:val="24"/>
          <w:szCs w:val="24"/>
        </w:rPr>
        <w:t>全ての職員に</w:t>
      </w:r>
      <w:r w:rsidR="000E45DD" w:rsidRPr="000E45DD">
        <w:rPr>
          <w:rFonts w:ascii="ＭＳ 明朝" w:hAnsi="ＭＳ 明朝" w:cs="Times New Roman"/>
          <w:color w:val="auto"/>
          <w:kern w:val="2"/>
          <w:sz w:val="24"/>
          <w:szCs w:val="24"/>
        </w:rPr>
        <w:t>同一の</w:t>
      </w:r>
      <w:r>
        <w:rPr>
          <w:rFonts w:ascii="ＭＳ 明朝" w:hAnsi="ＭＳ 明朝" w:cs="Times New Roman"/>
          <w:color w:val="auto"/>
          <w:kern w:val="2"/>
          <w:sz w:val="24"/>
          <w:szCs w:val="24"/>
        </w:rPr>
        <w:t>総合評価</w:t>
      </w:r>
      <w:r w:rsidR="000E45DD" w:rsidRPr="000E45DD">
        <w:rPr>
          <w:rFonts w:ascii="ＭＳ 明朝" w:hAnsi="ＭＳ 明朝" w:cs="Times New Roman"/>
          <w:color w:val="auto"/>
          <w:kern w:val="2"/>
          <w:sz w:val="24"/>
          <w:szCs w:val="24"/>
        </w:rPr>
        <w:t>基準点を用いることによる，職位毎のミッション等の違いに</w:t>
      </w:r>
      <w:r>
        <w:rPr>
          <w:rFonts w:ascii="ＭＳ 明朝" w:hAnsi="ＭＳ 明朝" w:cs="Times New Roman"/>
          <w:color w:val="auto"/>
          <w:kern w:val="2"/>
          <w:sz w:val="24"/>
          <w:szCs w:val="24"/>
        </w:rPr>
        <w:t>よる</w:t>
      </w:r>
      <w:r w:rsidR="000E45DD" w:rsidRPr="000E45DD">
        <w:rPr>
          <w:rFonts w:ascii="ＭＳ 明朝" w:hAnsi="ＭＳ 明朝" w:cs="Times New Roman"/>
          <w:color w:val="auto"/>
          <w:kern w:val="2"/>
          <w:sz w:val="24"/>
          <w:szCs w:val="24"/>
        </w:rPr>
        <w:t>総合評価点の格差を補正する目的で，総合評価の</w:t>
      </w:r>
      <w:r>
        <w:rPr>
          <w:rFonts w:ascii="ＭＳ 明朝" w:hAnsi="ＭＳ 明朝" w:cs="Times New Roman"/>
          <w:color w:val="auto"/>
          <w:kern w:val="2"/>
          <w:sz w:val="24"/>
          <w:szCs w:val="24"/>
        </w:rPr>
        <w:t>評価</w:t>
      </w:r>
      <w:r w:rsidR="000E45DD" w:rsidRPr="000E45DD">
        <w:rPr>
          <w:rFonts w:ascii="ＭＳ 明朝" w:hAnsi="ＭＳ 明朝" w:cs="Times New Roman"/>
          <w:color w:val="auto"/>
          <w:kern w:val="2"/>
          <w:sz w:val="24"/>
          <w:szCs w:val="24"/>
        </w:rPr>
        <w:t>点を算出する際に用いる係数について，以下のとおりとする。</w:t>
      </w:r>
    </w:p>
    <w:p w:rsidR="000E45DD" w:rsidRPr="000E45DD" w:rsidRDefault="000E45DD" w:rsidP="000E45DD">
      <w:pPr>
        <w:overflowPunct/>
        <w:jc w:val="left"/>
        <w:textAlignment w:val="auto"/>
        <w:rPr>
          <w:rFonts w:ascii="ＭＳ 明朝" w:hAnsi="ＭＳ 明朝" w:cs="Times New Roman" w:hint="default"/>
          <w:color w:val="auto"/>
          <w:kern w:val="2"/>
          <w:szCs w:val="24"/>
        </w:rPr>
      </w:pPr>
    </w:p>
    <w:tbl>
      <w:tblPr>
        <w:tblStyle w:val="1"/>
        <w:tblW w:w="0" w:type="auto"/>
        <w:tblInd w:w="423" w:type="dxa"/>
        <w:tblLook w:val="04A0" w:firstRow="1" w:lastRow="0" w:firstColumn="1" w:lastColumn="0" w:noHBand="0" w:noVBand="1"/>
      </w:tblPr>
      <w:tblGrid>
        <w:gridCol w:w="1325"/>
        <w:gridCol w:w="1732"/>
        <w:gridCol w:w="1902"/>
      </w:tblGrid>
      <w:tr w:rsidR="000E45DD" w:rsidRPr="000E45DD" w:rsidTr="000E45DD">
        <w:tc>
          <w:tcPr>
            <w:tcW w:w="1325" w:type="dxa"/>
            <w:vMerge w:val="restart"/>
            <w:vAlign w:val="center"/>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区　分</w:t>
            </w:r>
          </w:p>
        </w:tc>
        <w:tc>
          <w:tcPr>
            <w:tcW w:w="3634" w:type="dxa"/>
            <w:gridSpan w:val="2"/>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係数</w:t>
            </w:r>
          </w:p>
        </w:tc>
      </w:tr>
      <w:tr w:rsidR="000E45DD" w:rsidRPr="000E45DD" w:rsidTr="000E45DD">
        <w:tc>
          <w:tcPr>
            <w:tcW w:w="1325" w:type="dxa"/>
            <w:vMerge/>
            <w:vAlign w:val="center"/>
          </w:tcPr>
          <w:p w:rsidR="000E45DD" w:rsidRPr="000E45DD" w:rsidRDefault="000E45DD" w:rsidP="000E45DD">
            <w:pPr>
              <w:overflowPunct/>
              <w:jc w:val="center"/>
              <w:textAlignment w:val="auto"/>
              <w:rPr>
                <w:rFonts w:ascii="ＭＳ 明朝" w:hAnsi="ＭＳ 明朝" w:hint="default"/>
                <w:color w:val="auto"/>
                <w:sz w:val="24"/>
                <w:szCs w:val="24"/>
              </w:rPr>
            </w:pPr>
          </w:p>
        </w:tc>
        <w:tc>
          <w:tcPr>
            <w:tcW w:w="1732" w:type="dxa"/>
          </w:tcPr>
          <w:p w:rsidR="000E45DD" w:rsidRPr="00B817BA" w:rsidRDefault="000E45DD" w:rsidP="000E45DD">
            <w:pPr>
              <w:overflowPunct/>
              <w:jc w:val="center"/>
              <w:textAlignment w:val="auto"/>
              <w:rPr>
                <w:rFonts w:ascii="ＭＳ 明朝" w:hAnsi="ＭＳ 明朝" w:hint="default"/>
                <w:color w:val="auto"/>
                <w:sz w:val="24"/>
                <w:szCs w:val="24"/>
              </w:rPr>
            </w:pPr>
            <w:r w:rsidRPr="00B817BA">
              <w:rPr>
                <w:rFonts w:ascii="ＭＳ 明朝" w:hAnsi="ＭＳ 明朝"/>
                <w:color w:val="auto"/>
                <w:sz w:val="24"/>
                <w:szCs w:val="24"/>
              </w:rPr>
              <w:t>実験系教員</w:t>
            </w:r>
          </w:p>
        </w:tc>
        <w:tc>
          <w:tcPr>
            <w:tcW w:w="1902" w:type="dxa"/>
          </w:tcPr>
          <w:p w:rsidR="000E45DD" w:rsidRPr="00B817BA" w:rsidRDefault="000E45DD" w:rsidP="000E45DD">
            <w:pPr>
              <w:overflowPunct/>
              <w:textAlignment w:val="auto"/>
              <w:rPr>
                <w:rFonts w:ascii="ＭＳ 明朝" w:hAnsi="ＭＳ 明朝" w:hint="default"/>
                <w:color w:val="auto"/>
                <w:sz w:val="24"/>
                <w:szCs w:val="24"/>
              </w:rPr>
            </w:pPr>
            <w:r w:rsidRPr="00B817BA">
              <w:rPr>
                <w:rFonts w:ascii="ＭＳ 明朝" w:hAnsi="ＭＳ 明朝"/>
                <w:color w:val="auto"/>
                <w:sz w:val="24"/>
                <w:szCs w:val="24"/>
              </w:rPr>
              <w:t>非実験系教員</w:t>
            </w:r>
          </w:p>
        </w:tc>
      </w:tr>
      <w:tr w:rsidR="000E45DD" w:rsidRPr="000E45DD" w:rsidTr="000E45DD">
        <w:tc>
          <w:tcPr>
            <w:tcW w:w="132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教授</w:t>
            </w:r>
          </w:p>
        </w:tc>
        <w:tc>
          <w:tcPr>
            <w:tcW w:w="173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1.0</w:t>
            </w:r>
          </w:p>
        </w:tc>
        <w:tc>
          <w:tcPr>
            <w:tcW w:w="190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1.7</w:t>
            </w:r>
          </w:p>
        </w:tc>
      </w:tr>
      <w:tr w:rsidR="000E45DD" w:rsidRPr="000E45DD" w:rsidTr="000E45DD">
        <w:tc>
          <w:tcPr>
            <w:tcW w:w="132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准教授</w:t>
            </w:r>
          </w:p>
        </w:tc>
        <w:tc>
          <w:tcPr>
            <w:tcW w:w="173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1.3</w:t>
            </w:r>
          </w:p>
        </w:tc>
        <w:tc>
          <w:tcPr>
            <w:tcW w:w="190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2.2</w:t>
            </w:r>
          </w:p>
        </w:tc>
      </w:tr>
      <w:tr w:rsidR="000E45DD" w:rsidRPr="000E45DD" w:rsidTr="000E45DD">
        <w:tc>
          <w:tcPr>
            <w:tcW w:w="132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講師</w:t>
            </w:r>
          </w:p>
        </w:tc>
        <w:tc>
          <w:tcPr>
            <w:tcW w:w="173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1.3</w:t>
            </w:r>
          </w:p>
        </w:tc>
        <w:tc>
          <w:tcPr>
            <w:tcW w:w="190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2.2</w:t>
            </w:r>
          </w:p>
        </w:tc>
      </w:tr>
      <w:tr w:rsidR="000E45DD" w:rsidRPr="000E45DD" w:rsidTr="000E45DD">
        <w:tc>
          <w:tcPr>
            <w:tcW w:w="132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助教</w:t>
            </w:r>
          </w:p>
        </w:tc>
        <w:tc>
          <w:tcPr>
            <w:tcW w:w="173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1.4</w:t>
            </w:r>
          </w:p>
        </w:tc>
        <w:tc>
          <w:tcPr>
            <w:tcW w:w="190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該当無し</w:t>
            </w:r>
          </w:p>
        </w:tc>
      </w:tr>
      <w:tr w:rsidR="000E45DD" w:rsidRPr="000E45DD" w:rsidTr="000E45DD">
        <w:tc>
          <w:tcPr>
            <w:tcW w:w="1325" w:type="dxa"/>
          </w:tcPr>
          <w:p w:rsidR="000E45DD" w:rsidRPr="000E45DD" w:rsidRDefault="000E45DD" w:rsidP="000E45DD">
            <w:pPr>
              <w:overflowPunct/>
              <w:jc w:val="left"/>
              <w:textAlignment w:val="auto"/>
              <w:rPr>
                <w:rFonts w:ascii="ＭＳ 明朝" w:hAnsi="ＭＳ 明朝" w:hint="default"/>
                <w:color w:val="auto"/>
                <w:sz w:val="24"/>
                <w:szCs w:val="24"/>
              </w:rPr>
            </w:pPr>
            <w:r w:rsidRPr="000E45DD">
              <w:rPr>
                <w:rFonts w:ascii="ＭＳ 明朝" w:hAnsi="ＭＳ 明朝"/>
                <w:color w:val="auto"/>
                <w:sz w:val="24"/>
                <w:szCs w:val="24"/>
              </w:rPr>
              <w:t>助手</w:t>
            </w:r>
          </w:p>
        </w:tc>
        <w:tc>
          <w:tcPr>
            <w:tcW w:w="173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2.8</w:t>
            </w:r>
          </w:p>
        </w:tc>
        <w:tc>
          <w:tcPr>
            <w:tcW w:w="1902" w:type="dxa"/>
          </w:tcPr>
          <w:p w:rsidR="000E45DD" w:rsidRPr="000E45DD" w:rsidRDefault="000E45DD" w:rsidP="000E45DD">
            <w:pPr>
              <w:overflowPunct/>
              <w:jc w:val="center"/>
              <w:textAlignment w:val="auto"/>
              <w:rPr>
                <w:rFonts w:ascii="ＭＳ 明朝" w:hAnsi="ＭＳ 明朝" w:hint="default"/>
                <w:color w:val="auto"/>
                <w:sz w:val="24"/>
                <w:szCs w:val="24"/>
              </w:rPr>
            </w:pPr>
            <w:r w:rsidRPr="000E45DD">
              <w:rPr>
                <w:rFonts w:ascii="ＭＳ 明朝" w:hAnsi="ＭＳ 明朝"/>
                <w:color w:val="auto"/>
                <w:sz w:val="24"/>
                <w:szCs w:val="24"/>
              </w:rPr>
              <w:t>4.9</w:t>
            </w:r>
          </w:p>
        </w:tc>
      </w:tr>
    </w:tbl>
    <w:p w:rsidR="000E45DD" w:rsidRDefault="000E45DD" w:rsidP="000E45DD">
      <w:pPr>
        <w:overflowPunct/>
        <w:spacing w:line="240" w:lineRule="exact"/>
        <w:ind w:leftChars="100" w:left="224" w:firstLineChars="100" w:firstLine="254"/>
        <w:jc w:val="left"/>
        <w:textAlignment w:val="auto"/>
        <w:rPr>
          <w:rFonts w:ascii="ＭＳ 明朝" w:hAnsi="ＭＳ 明朝" w:cs="Times New Roman" w:hint="default"/>
          <w:color w:val="auto"/>
          <w:kern w:val="2"/>
          <w:sz w:val="24"/>
          <w:szCs w:val="24"/>
        </w:rPr>
      </w:pPr>
    </w:p>
    <w:p w:rsidR="000E45DD" w:rsidRPr="000E45DD" w:rsidRDefault="000E45DD" w:rsidP="000E45DD">
      <w:pPr>
        <w:overflowPunct/>
        <w:spacing w:line="240" w:lineRule="exact"/>
        <w:ind w:leftChars="100" w:left="224" w:firstLineChars="100" w:firstLine="254"/>
        <w:jc w:val="left"/>
        <w:textAlignment w:val="auto"/>
        <w:rPr>
          <w:rFonts w:ascii="ＭＳ 明朝" w:hAnsi="ＭＳ 明朝" w:cs="Times New Roman" w:hint="default"/>
          <w:color w:val="auto"/>
          <w:kern w:val="2"/>
          <w:sz w:val="24"/>
          <w:szCs w:val="24"/>
        </w:rPr>
      </w:pPr>
      <w:r w:rsidRPr="000E45DD">
        <w:rPr>
          <w:rFonts w:ascii="ＭＳ 明朝" w:hAnsi="ＭＳ 明朝" w:cs="Times New Roman"/>
          <w:color w:val="auto"/>
          <w:kern w:val="2"/>
          <w:sz w:val="24"/>
          <w:szCs w:val="24"/>
        </w:rPr>
        <w:t>係数は、評価実施年度の前年度までに実施された教育職員個人評価及び新年俸制職員業績評価等における職位別の評価点の分布状況を毎年度検証し，必要に応じて見直しを行うものとする。</w:t>
      </w:r>
    </w:p>
    <w:p w:rsidR="000E45DD" w:rsidRPr="000E45DD" w:rsidRDefault="000E45DD" w:rsidP="000E45DD">
      <w:pPr>
        <w:overflowPunct/>
        <w:ind w:leftChars="100" w:left="224" w:firstLineChars="100" w:firstLine="254"/>
        <w:jc w:val="left"/>
        <w:textAlignment w:val="auto"/>
        <w:rPr>
          <w:rFonts w:ascii="ＭＳ 明朝" w:hAnsi="ＭＳ 明朝" w:cs="Times New Roman" w:hint="default"/>
          <w:color w:val="auto"/>
          <w:kern w:val="2"/>
          <w:sz w:val="24"/>
          <w:szCs w:val="24"/>
        </w:rPr>
      </w:pPr>
    </w:p>
    <w:p w:rsidR="000E45DD" w:rsidRPr="000E45DD" w:rsidRDefault="000E45DD" w:rsidP="000E45DD">
      <w:pPr>
        <w:overflowPunct/>
        <w:ind w:leftChars="100" w:left="224" w:firstLineChars="100" w:firstLine="254"/>
        <w:jc w:val="left"/>
        <w:textAlignment w:val="auto"/>
        <w:rPr>
          <w:rFonts w:ascii="ＭＳ 明朝" w:hAnsi="ＭＳ 明朝" w:cs="Times New Roman" w:hint="default"/>
          <w:color w:val="auto"/>
          <w:kern w:val="2"/>
          <w:sz w:val="24"/>
          <w:szCs w:val="24"/>
        </w:rPr>
      </w:pPr>
      <w:bookmarkStart w:id="1" w:name="_GoBack"/>
      <w:bookmarkEnd w:id="1"/>
    </w:p>
    <w:sectPr w:rsidR="000E45DD" w:rsidRPr="000E45DD" w:rsidSect="005A150A">
      <w:headerReference w:type="even" r:id="rId7"/>
      <w:headerReference w:type="default" r:id="rId8"/>
      <w:footerReference w:type="even" r:id="rId9"/>
      <w:footnotePr>
        <w:numRestart w:val="eachPage"/>
      </w:footnotePr>
      <w:endnotePr>
        <w:numFmt w:val="decimal"/>
      </w:endnotePr>
      <w:pgSz w:w="11906" w:h="16838"/>
      <w:pgMar w:top="1474" w:right="1134" w:bottom="454" w:left="1134" w:header="283" w:footer="202" w:gutter="0"/>
      <w:cols w:space="720"/>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EA" w:rsidRDefault="00627AEA">
      <w:pPr>
        <w:spacing w:before="357"/>
        <w:rPr>
          <w:rFonts w:hint="default"/>
        </w:rPr>
      </w:pPr>
      <w:r>
        <w:continuationSeparator/>
      </w:r>
    </w:p>
  </w:endnote>
  <w:endnote w:type="continuationSeparator" w:id="0">
    <w:p w:rsidR="00627AEA" w:rsidRDefault="00627AE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EA" w:rsidRDefault="00627AEA">
    <w:pPr>
      <w:framePr w:wrap="auto" w:vAnchor="page" w:hAnchor="margin" w:xAlign="center" w:y="1638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27AEA" w:rsidRDefault="00627AE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EA" w:rsidRDefault="00627AEA">
      <w:pPr>
        <w:spacing w:before="357"/>
        <w:rPr>
          <w:rFonts w:hint="default"/>
        </w:rPr>
      </w:pPr>
      <w:r>
        <w:continuationSeparator/>
      </w:r>
    </w:p>
  </w:footnote>
  <w:footnote w:type="continuationSeparator" w:id="0">
    <w:p w:rsidR="00627AEA" w:rsidRDefault="00627AE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EA" w:rsidRDefault="00627AEA">
    <w:pPr>
      <w:spacing w:line="281" w:lineRule="exact"/>
      <w:rPr>
        <w:rFonts w:hint="default"/>
      </w:rPr>
    </w:pPr>
    <w:r>
      <w:rPr>
        <w:rFonts w:ascii="ＭＳ ゴシック" w:eastAsia="ＭＳ ゴシック" w:hAnsi="ＭＳ ゴシック"/>
        <w:sz w:val="24"/>
      </w:rPr>
      <w:t>別表第一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EA" w:rsidRPr="00543367" w:rsidRDefault="00627AEA" w:rsidP="000038EF">
    <w:pPr>
      <w:pStyle w:val="a4"/>
      <w:jc w:val="left"/>
      <w:rPr>
        <w:rFonts w:ascii="ＭＳ 明朝" w:hAnsi="ＭＳ 明朝" w:hint="default"/>
        <w:color w:val="FFFFF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96"/>
  <w:hyphenationZone w:val="0"/>
  <w:drawingGridHorizontalSpacing w:val="112"/>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63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46"/>
    <w:rsid w:val="000038EF"/>
    <w:rsid w:val="00017B17"/>
    <w:rsid w:val="0005483B"/>
    <w:rsid w:val="000625B8"/>
    <w:rsid w:val="000B470E"/>
    <w:rsid w:val="000D5CDD"/>
    <w:rsid w:val="000E45DD"/>
    <w:rsid w:val="000F01D2"/>
    <w:rsid w:val="00141CD0"/>
    <w:rsid w:val="00142EA0"/>
    <w:rsid w:val="00170182"/>
    <w:rsid w:val="001A117F"/>
    <w:rsid w:val="001B34AA"/>
    <w:rsid w:val="001C1C9D"/>
    <w:rsid w:val="001F3480"/>
    <w:rsid w:val="00220E44"/>
    <w:rsid w:val="0024086C"/>
    <w:rsid w:val="0024454C"/>
    <w:rsid w:val="00282AFF"/>
    <w:rsid w:val="00294892"/>
    <w:rsid w:val="002950E8"/>
    <w:rsid w:val="00304862"/>
    <w:rsid w:val="003213F0"/>
    <w:rsid w:val="00385187"/>
    <w:rsid w:val="00396F83"/>
    <w:rsid w:val="003A149C"/>
    <w:rsid w:val="003A7D64"/>
    <w:rsid w:val="003B560D"/>
    <w:rsid w:val="003B5AF0"/>
    <w:rsid w:val="003B7985"/>
    <w:rsid w:val="003C6BB5"/>
    <w:rsid w:val="003E39DF"/>
    <w:rsid w:val="00464D30"/>
    <w:rsid w:val="004808B8"/>
    <w:rsid w:val="004A09D2"/>
    <w:rsid w:val="004F7C1C"/>
    <w:rsid w:val="00503562"/>
    <w:rsid w:val="00511B7E"/>
    <w:rsid w:val="00543367"/>
    <w:rsid w:val="005609E3"/>
    <w:rsid w:val="005662F7"/>
    <w:rsid w:val="00594DCC"/>
    <w:rsid w:val="005A150A"/>
    <w:rsid w:val="005B3A93"/>
    <w:rsid w:val="005C3DDF"/>
    <w:rsid w:val="00613B57"/>
    <w:rsid w:val="006168AE"/>
    <w:rsid w:val="006202FA"/>
    <w:rsid w:val="00621B1D"/>
    <w:rsid w:val="00627AEA"/>
    <w:rsid w:val="0064155E"/>
    <w:rsid w:val="0065261F"/>
    <w:rsid w:val="0065780B"/>
    <w:rsid w:val="00692146"/>
    <w:rsid w:val="006D5C0F"/>
    <w:rsid w:val="006E0F94"/>
    <w:rsid w:val="006F6452"/>
    <w:rsid w:val="00736D20"/>
    <w:rsid w:val="00786CBD"/>
    <w:rsid w:val="007C6BB5"/>
    <w:rsid w:val="00806CED"/>
    <w:rsid w:val="008079E3"/>
    <w:rsid w:val="00810E17"/>
    <w:rsid w:val="00822D7D"/>
    <w:rsid w:val="008639B4"/>
    <w:rsid w:val="008733F6"/>
    <w:rsid w:val="008778C1"/>
    <w:rsid w:val="00877BAB"/>
    <w:rsid w:val="00880D98"/>
    <w:rsid w:val="00885A81"/>
    <w:rsid w:val="008D23B4"/>
    <w:rsid w:val="008D67C3"/>
    <w:rsid w:val="008E58F8"/>
    <w:rsid w:val="008F3DEA"/>
    <w:rsid w:val="008F4773"/>
    <w:rsid w:val="0095083C"/>
    <w:rsid w:val="00956674"/>
    <w:rsid w:val="00956778"/>
    <w:rsid w:val="0099560F"/>
    <w:rsid w:val="00996396"/>
    <w:rsid w:val="009A260C"/>
    <w:rsid w:val="009B7409"/>
    <w:rsid w:val="009F2FEA"/>
    <w:rsid w:val="009F6FFC"/>
    <w:rsid w:val="009F7FF0"/>
    <w:rsid w:val="00A10F3E"/>
    <w:rsid w:val="00A32994"/>
    <w:rsid w:val="00A57981"/>
    <w:rsid w:val="00A802A5"/>
    <w:rsid w:val="00AB36C1"/>
    <w:rsid w:val="00AB4D2B"/>
    <w:rsid w:val="00AB5214"/>
    <w:rsid w:val="00AC103E"/>
    <w:rsid w:val="00AF51C9"/>
    <w:rsid w:val="00B0714E"/>
    <w:rsid w:val="00B14861"/>
    <w:rsid w:val="00B157F5"/>
    <w:rsid w:val="00B466DF"/>
    <w:rsid w:val="00B472E1"/>
    <w:rsid w:val="00B519DC"/>
    <w:rsid w:val="00B74465"/>
    <w:rsid w:val="00B74BF7"/>
    <w:rsid w:val="00B817BA"/>
    <w:rsid w:val="00B938B8"/>
    <w:rsid w:val="00BB247C"/>
    <w:rsid w:val="00BE06A5"/>
    <w:rsid w:val="00C000B4"/>
    <w:rsid w:val="00C247EC"/>
    <w:rsid w:val="00C72F50"/>
    <w:rsid w:val="00CD7BFC"/>
    <w:rsid w:val="00CF367E"/>
    <w:rsid w:val="00D03F77"/>
    <w:rsid w:val="00D37137"/>
    <w:rsid w:val="00D76F50"/>
    <w:rsid w:val="00DB52A3"/>
    <w:rsid w:val="00DC7AD9"/>
    <w:rsid w:val="00DE620C"/>
    <w:rsid w:val="00DF05C2"/>
    <w:rsid w:val="00E071F5"/>
    <w:rsid w:val="00E23ABA"/>
    <w:rsid w:val="00E4046D"/>
    <w:rsid w:val="00E4544A"/>
    <w:rsid w:val="00E54D9A"/>
    <w:rsid w:val="00EA401D"/>
    <w:rsid w:val="00ED4290"/>
    <w:rsid w:val="00ED6B49"/>
    <w:rsid w:val="00EE24A5"/>
    <w:rsid w:val="00F2400E"/>
    <w:rsid w:val="00FD4EBF"/>
    <w:rsid w:val="00FD7C38"/>
    <w:rsid w:val="00FF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CEA4687"/>
  <w15:chartTrackingRefBased/>
  <w15:docId w15:val="{B1EC0A4D-57A9-4DEB-BC9F-4B41307F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985"/>
    <w:pPr>
      <w:tabs>
        <w:tab w:val="center" w:pos="4252"/>
        <w:tab w:val="right" w:pos="8504"/>
      </w:tabs>
      <w:snapToGrid w:val="0"/>
    </w:pPr>
  </w:style>
  <w:style w:type="character" w:customStyle="1" w:styleId="a5">
    <w:name w:val="ヘッダー (文字)"/>
    <w:link w:val="a4"/>
    <w:uiPriority w:val="99"/>
    <w:rsid w:val="003B7985"/>
    <w:rPr>
      <w:rFonts w:ascii="Times New Roman" w:hAnsi="Times New Roman"/>
      <w:color w:val="000000"/>
      <w:sz w:val="21"/>
    </w:rPr>
  </w:style>
  <w:style w:type="paragraph" w:styleId="a6">
    <w:name w:val="footer"/>
    <w:basedOn w:val="a"/>
    <w:link w:val="a7"/>
    <w:uiPriority w:val="99"/>
    <w:unhideWhenUsed/>
    <w:rsid w:val="003B7985"/>
    <w:pPr>
      <w:tabs>
        <w:tab w:val="center" w:pos="4252"/>
        <w:tab w:val="right" w:pos="8504"/>
      </w:tabs>
      <w:snapToGrid w:val="0"/>
    </w:pPr>
  </w:style>
  <w:style w:type="character" w:customStyle="1" w:styleId="a7">
    <w:name w:val="フッター (文字)"/>
    <w:link w:val="a6"/>
    <w:uiPriority w:val="99"/>
    <w:rsid w:val="003B7985"/>
    <w:rPr>
      <w:rFonts w:ascii="Times New Roman" w:hAnsi="Times New Roman"/>
      <w:color w:val="000000"/>
      <w:sz w:val="21"/>
    </w:rPr>
  </w:style>
  <w:style w:type="paragraph" w:styleId="a8">
    <w:name w:val="Balloon Text"/>
    <w:basedOn w:val="a"/>
    <w:link w:val="a9"/>
    <w:uiPriority w:val="99"/>
    <w:semiHidden/>
    <w:unhideWhenUsed/>
    <w:rsid w:val="00822D7D"/>
    <w:rPr>
      <w:rFonts w:ascii="Arial" w:eastAsia="ＭＳ ゴシック" w:hAnsi="Arial" w:cs="Times New Roman"/>
      <w:sz w:val="18"/>
      <w:szCs w:val="18"/>
    </w:rPr>
  </w:style>
  <w:style w:type="character" w:customStyle="1" w:styleId="a9">
    <w:name w:val="吹き出し (文字)"/>
    <w:link w:val="a8"/>
    <w:uiPriority w:val="99"/>
    <w:semiHidden/>
    <w:rsid w:val="00822D7D"/>
    <w:rPr>
      <w:rFonts w:ascii="Arial" w:eastAsia="ＭＳ ゴシック" w:hAnsi="Arial" w:cs="Times New Roman"/>
      <w:color w:val="000000"/>
      <w:sz w:val="18"/>
      <w:szCs w:val="18"/>
    </w:rPr>
  </w:style>
  <w:style w:type="table" w:customStyle="1" w:styleId="1">
    <w:name w:val="表 (格子)1"/>
    <w:basedOn w:val="a1"/>
    <w:next w:val="a3"/>
    <w:uiPriority w:val="59"/>
    <w:rsid w:val="000E45D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4963">
      <w:bodyDiv w:val="1"/>
      <w:marLeft w:val="0"/>
      <w:marRight w:val="0"/>
      <w:marTop w:val="0"/>
      <w:marBottom w:val="0"/>
      <w:divBdr>
        <w:top w:val="none" w:sz="0" w:space="0" w:color="auto"/>
        <w:left w:val="none" w:sz="0" w:space="0" w:color="auto"/>
        <w:bottom w:val="none" w:sz="0" w:space="0" w:color="auto"/>
        <w:right w:val="none" w:sz="0" w:space="0" w:color="auto"/>
      </w:divBdr>
    </w:div>
    <w:div w:id="522208830">
      <w:bodyDiv w:val="1"/>
      <w:marLeft w:val="0"/>
      <w:marRight w:val="0"/>
      <w:marTop w:val="0"/>
      <w:marBottom w:val="0"/>
      <w:divBdr>
        <w:top w:val="none" w:sz="0" w:space="0" w:color="auto"/>
        <w:left w:val="none" w:sz="0" w:space="0" w:color="auto"/>
        <w:bottom w:val="none" w:sz="0" w:space="0" w:color="auto"/>
        <w:right w:val="none" w:sz="0" w:space="0" w:color="auto"/>
      </w:divBdr>
    </w:div>
    <w:div w:id="622461064">
      <w:bodyDiv w:val="1"/>
      <w:marLeft w:val="0"/>
      <w:marRight w:val="0"/>
      <w:marTop w:val="0"/>
      <w:marBottom w:val="0"/>
      <w:divBdr>
        <w:top w:val="none" w:sz="0" w:space="0" w:color="auto"/>
        <w:left w:val="none" w:sz="0" w:space="0" w:color="auto"/>
        <w:bottom w:val="none" w:sz="0" w:space="0" w:color="auto"/>
        <w:right w:val="none" w:sz="0" w:space="0" w:color="auto"/>
      </w:divBdr>
    </w:div>
    <w:div w:id="728772068">
      <w:bodyDiv w:val="1"/>
      <w:marLeft w:val="0"/>
      <w:marRight w:val="0"/>
      <w:marTop w:val="0"/>
      <w:marBottom w:val="0"/>
      <w:divBdr>
        <w:top w:val="none" w:sz="0" w:space="0" w:color="auto"/>
        <w:left w:val="none" w:sz="0" w:space="0" w:color="auto"/>
        <w:bottom w:val="none" w:sz="0" w:space="0" w:color="auto"/>
        <w:right w:val="none" w:sz="0" w:space="0" w:color="auto"/>
      </w:divBdr>
    </w:div>
    <w:div w:id="1818568125">
      <w:bodyDiv w:val="1"/>
      <w:marLeft w:val="0"/>
      <w:marRight w:val="0"/>
      <w:marTop w:val="0"/>
      <w:marBottom w:val="0"/>
      <w:divBdr>
        <w:top w:val="none" w:sz="0" w:space="0" w:color="auto"/>
        <w:left w:val="none" w:sz="0" w:space="0" w:color="auto"/>
        <w:bottom w:val="none" w:sz="0" w:space="0" w:color="auto"/>
        <w:right w:val="none" w:sz="0" w:space="0" w:color="auto"/>
      </w:divBdr>
    </w:div>
    <w:div w:id="1922056622">
      <w:bodyDiv w:val="1"/>
      <w:marLeft w:val="0"/>
      <w:marRight w:val="0"/>
      <w:marTop w:val="0"/>
      <w:marBottom w:val="0"/>
      <w:divBdr>
        <w:top w:val="none" w:sz="0" w:space="0" w:color="auto"/>
        <w:left w:val="none" w:sz="0" w:space="0" w:color="auto"/>
        <w:bottom w:val="none" w:sz="0" w:space="0" w:color="auto"/>
        <w:right w:val="none" w:sz="0" w:space="0" w:color="auto"/>
      </w:divBdr>
    </w:div>
    <w:div w:id="2014840683">
      <w:bodyDiv w:val="1"/>
      <w:marLeft w:val="0"/>
      <w:marRight w:val="0"/>
      <w:marTop w:val="0"/>
      <w:marBottom w:val="0"/>
      <w:divBdr>
        <w:top w:val="none" w:sz="0" w:space="0" w:color="auto"/>
        <w:left w:val="none" w:sz="0" w:space="0" w:color="auto"/>
        <w:bottom w:val="none" w:sz="0" w:space="0" w:color="auto"/>
        <w:right w:val="none" w:sz="0" w:space="0" w:color="auto"/>
      </w:divBdr>
    </w:div>
    <w:div w:id="21379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89AE-67D1-4B61-842C-43654A88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443</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野口 勝弘</cp:lastModifiedBy>
  <cp:revision>38</cp:revision>
  <cp:lastPrinted>2020-11-17T08:28:00Z</cp:lastPrinted>
  <dcterms:created xsi:type="dcterms:W3CDTF">2020-06-26T06:07:00Z</dcterms:created>
  <dcterms:modified xsi:type="dcterms:W3CDTF">2021-01-06T06:13:00Z</dcterms:modified>
</cp:coreProperties>
</file>